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8BA" w:rsidRDefault="000008BA" w:rsidP="000008BA">
      <w:pPr>
        <w:spacing w:after="0" w:line="288" w:lineRule="atLeast"/>
        <w:ind w:firstLine="709"/>
        <w:jc w:val="center"/>
        <w:rPr>
          <w:rFonts w:ascii="Times New Roman" w:eastAsia="Times New Roman" w:hAnsi="Times New Roman" w:cs="Times New Roman"/>
          <w:b/>
          <w:sz w:val="28"/>
          <w:szCs w:val="28"/>
          <w:lang w:eastAsia="ru-RU"/>
        </w:rPr>
      </w:pPr>
      <w:r w:rsidRPr="000008BA">
        <w:rPr>
          <w:rFonts w:ascii="Times New Roman" w:eastAsia="Times New Roman" w:hAnsi="Times New Roman" w:cs="Times New Roman"/>
          <w:b/>
          <w:sz w:val="28"/>
          <w:szCs w:val="28"/>
          <w:lang w:eastAsia="ru-RU"/>
        </w:rPr>
        <w:t>Речевые упражнения с детьми 1,5-2 лет</w:t>
      </w:r>
    </w:p>
    <w:p w:rsidR="000008BA" w:rsidRPr="000008BA" w:rsidRDefault="000008BA" w:rsidP="000008BA">
      <w:pPr>
        <w:spacing w:after="0" w:line="288" w:lineRule="atLeast"/>
        <w:ind w:firstLine="709"/>
        <w:jc w:val="center"/>
        <w:rPr>
          <w:rFonts w:ascii="Times New Roman" w:eastAsia="Times New Roman" w:hAnsi="Times New Roman" w:cs="Times New Roman"/>
          <w:b/>
          <w:sz w:val="28"/>
          <w:szCs w:val="28"/>
          <w:lang w:eastAsia="ru-RU"/>
        </w:rPr>
      </w:pPr>
    </w:p>
    <w:p w:rsidR="000008BA" w:rsidRDefault="000008BA" w:rsidP="000008BA">
      <w:pPr>
        <w:spacing w:after="0" w:line="288"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0008BA">
        <w:rPr>
          <w:rFonts w:ascii="Times New Roman" w:eastAsia="Times New Roman" w:hAnsi="Times New Roman" w:cs="Times New Roman"/>
          <w:sz w:val="28"/>
          <w:szCs w:val="28"/>
          <w:lang w:eastAsia="ru-RU"/>
        </w:rPr>
        <w:t>ечь — это один из важных показателей психического развития ребенка. Именно она является отражением его интересов, характера, потребностей. В раннем возрасте, в 1,5 года, развитие речи имеет прямую связь с формированием мышления. Не будет преувеличением сказать, что развитие речи и мышления — это единый процесс.</w:t>
      </w:r>
    </w:p>
    <w:p w:rsidR="000008BA" w:rsidRDefault="000008BA" w:rsidP="000008BA">
      <w:pPr>
        <w:spacing w:after="0" w:line="288" w:lineRule="atLeast"/>
        <w:ind w:firstLine="709"/>
        <w:jc w:val="both"/>
        <w:rPr>
          <w:rFonts w:ascii="Times New Roman" w:eastAsia="Times New Roman" w:hAnsi="Times New Roman" w:cs="Times New Roman"/>
          <w:sz w:val="28"/>
          <w:szCs w:val="28"/>
          <w:lang w:eastAsia="ru-RU"/>
        </w:rPr>
      </w:pPr>
      <w:r w:rsidRPr="000008BA">
        <w:rPr>
          <w:rFonts w:ascii="Times New Roman" w:eastAsia="Times New Roman" w:hAnsi="Times New Roman" w:cs="Times New Roman"/>
          <w:sz w:val="28"/>
          <w:szCs w:val="28"/>
          <w:lang w:eastAsia="ru-RU"/>
        </w:rPr>
        <w:t>Регулярные занятия с ребенком в 1,5 года в совокупности с благоприятными условиями в семье станут хорошим стартом для развития речи. У большинства малышей при таком подходе к трем годам речь достигает того уровня развития, когда они свободно изъясняются, отлично понимают и запоминают речь взрослых. Более того, некоторые дети, развитию речи которых уделяли внимание как минимум с 1,5 лет, к трем годам уже знают несколько песен, с удовольствием декламируют короткие стихи, рассказывают сказки.</w:t>
      </w:r>
    </w:p>
    <w:p w:rsidR="000008BA" w:rsidRPr="000008BA" w:rsidRDefault="000008BA" w:rsidP="000008BA">
      <w:pPr>
        <w:spacing w:after="0" w:line="288" w:lineRule="atLeast"/>
        <w:ind w:firstLine="709"/>
        <w:jc w:val="both"/>
        <w:rPr>
          <w:rFonts w:ascii="Times New Roman" w:eastAsia="Times New Roman" w:hAnsi="Times New Roman" w:cs="Times New Roman"/>
          <w:sz w:val="28"/>
          <w:szCs w:val="28"/>
          <w:lang w:eastAsia="ru-RU"/>
        </w:rPr>
      </w:pPr>
      <w:r w:rsidRPr="000008BA">
        <w:rPr>
          <w:rFonts w:ascii="Times New Roman" w:eastAsia="Times New Roman" w:hAnsi="Times New Roman" w:cs="Times New Roman"/>
          <w:sz w:val="28"/>
          <w:szCs w:val="28"/>
          <w:lang w:eastAsia="ru-RU"/>
        </w:rPr>
        <w:t>Каждый ребенок появляется на свет с качествами мозга, полученными в наследство по родительским линиям. Именно они позволяют ему усваивать речь взрослых, постепенно овладевая родным языко</w:t>
      </w:r>
      <w:r w:rsidR="002365D1">
        <w:rPr>
          <w:rFonts w:ascii="Times New Roman" w:eastAsia="Times New Roman" w:hAnsi="Times New Roman" w:cs="Times New Roman"/>
          <w:sz w:val="28"/>
          <w:szCs w:val="28"/>
          <w:lang w:eastAsia="ru-RU"/>
        </w:rPr>
        <w:t>м, который они слышат с детства.</w:t>
      </w:r>
    </w:p>
    <w:p w:rsidR="000008BA" w:rsidRPr="000008BA" w:rsidRDefault="000008BA" w:rsidP="002365D1">
      <w:pPr>
        <w:spacing w:after="0" w:line="288" w:lineRule="atLeast"/>
        <w:jc w:val="center"/>
        <w:rPr>
          <w:rFonts w:ascii="Times New Roman" w:eastAsia="Times New Roman" w:hAnsi="Times New Roman" w:cs="Times New Roman"/>
          <w:color w:val="FFFFFF"/>
          <w:sz w:val="28"/>
          <w:szCs w:val="28"/>
          <w:lang w:eastAsia="ru-RU"/>
        </w:rPr>
      </w:pPr>
      <w:r w:rsidRPr="000008BA">
        <w:rPr>
          <w:rFonts w:ascii="Times New Roman" w:eastAsia="Times New Roman" w:hAnsi="Times New Roman" w:cs="Times New Roman"/>
          <w:color w:val="FFFFFF"/>
          <w:sz w:val="24"/>
          <w:szCs w:val="24"/>
          <w:lang w:eastAsia="ru-RU"/>
        </w:rPr>
        <w:t xml:space="preserve">Для того чтобы малыш начал говорить, ему необходимо с детства слышать речь, </w:t>
      </w:r>
      <w:r w:rsidRPr="002365D1">
        <w:rPr>
          <w:rFonts w:ascii="Times New Roman" w:eastAsia="Times New Roman" w:hAnsi="Times New Roman" w:cs="Times New Roman"/>
          <w:b/>
          <w:sz w:val="28"/>
          <w:szCs w:val="28"/>
          <w:lang w:eastAsia="ru-RU"/>
        </w:rPr>
        <w:t>Особенности речи полуторагодовалого ребенка</w:t>
      </w:r>
    </w:p>
    <w:p w:rsidR="000008BA" w:rsidRPr="000008BA" w:rsidRDefault="000008BA" w:rsidP="002365D1">
      <w:pPr>
        <w:spacing w:after="0" w:line="288" w:lineRule="atLeast"/>
        <w:ind w:firstLine="709"/>
        <w:jc w:val="both"/>
        <w:rPr>
          <w:rFonts w:ascii="Times New Roman" w:eastAsia="Times New Roman" w:hAnsi="Times New Roman" w:cs="Times New Roman"/>
          <w:sz w:val="28"/>
          <w:szCs w:val="28"/>
          <w:lang w:eastAsia="ru-RU"/>
        </w:rPr>
      </w:pPr>
      <w:r w:rsidRPr="000008BA">
        <w:rPr>
          <w:rFonts w:ascii="Times New Roman" w:eastAsia="Times New Roman" w:hAnsi="Times New Roman" w:cs="Times New Roman"/>
          <w:sz w:val="28"/>
          <w:szCs w:val="28"/>
          <w:lang w:eastAsia="ru-RU"/>
        </w:rPr>
        <w:t xml:space="preserve">В 1,5 года в речи детей уже достаточно слов (около 40) для того, чтобы они с их помощью стали строить первые простые предложения, например «Хочу пить!» или «Дай </w:t>
      </w:r>
      <w:proofErr w:type="spellStart"/>
      <w:r w:rsidRPr="000008BA">
        <w:rPr>
          <w:rFonts w:ascii="Times New Roman" w:eastAsia="Times New Roman" w:hAnsi="Times New Roman" w:cs="Times New Roman"/>
          <w:sz w:val="28"/>
          <w:szCs w:val="28"/>
          <w:lang w:eastAsia="ru-RU"/>
        </w:rPr>
        <w:t>ам</w:t>
      </w:r>
      <w:proofErr w:type="spellEnd"/>
      <w:r w:rsidRPr="000008BA">
        <w:rPr>
          <w:rFonts w:ascii="Times New Roman" w:eastAsia="Times New Roman" w:hAnsi="Times New Roman" w:cs="Times New Roman"/>
          <w:sz w:val="28"/>
          <w:szCs w:val="28"/>
          <w:lang w:eastAsia="ru-RU"/>
        </w:rPr>
        <w:t>!».  Очень часто малыши строят предложения, грамматически не связывая слова в них</w:t>
      </w:r>
    </w:p>
    <w:p w:rsidR="000008BA" w:rsidRPr="000008BA" w:rsidRDefault="000008BA" w:rsidP="000008BA">
      <w:pPr>
        <w:spacing w:after="0" w:line="288" w:lineRule="atLeast"/>
        <w:ind w:firstLine="709"/>
        <w:jc w:val="both"/>
        <w:rPr>
          <w:rFonts w:ascii="Times New Roman" w:eastAsia="Times New Roman" w:hAnsi="Times New Roman" w:cs="Times New Roman"/>
          <w:sz w:val="28"/>
          <w:szCs w:val="28"/>
          <w:lang w:eastAsia="ru-RU"/>
        </w:rPr>
      </w:pPr>
      <w:r w:rsidRPr="000008BA">
        <w:rPr>
          <w:rFonts w:ascii="Times New Roman" w:eastAsia="Times New Roman" w:hAnsi="Times New Roman" w:cs="Times New Roman"/>
          <w:sz w:val="28"/>
          <w:szCs w:val="28"/>
          <w:lang w:eastAsia="ru-RU"/>
        </w:rPr>
        <w:t>Слова в активном словаре малыша — это по большей части имена существительные и несколько глаголов. В основном это:</w:t>
      </w:r>
    </w:p>
    <w:p w:rsidR="000008BA" w:rsidRPr="000008BA" w:rsidRDefault="000008BA" w:rsidP="000008BA">
      <w:pPr>
        <w:numPr>
          <w:ilvl w:val="0"/>
          <w:numId w:val="2"/>
        </w:numPr>
        <w:spacing w:after="0" w:line="240" w:lineRule="auto"/>
        <w:jc w:val="both"/>
        <w:rPr>
          <w:rFonts w:ascii="Times New Roman" w:eastAsia="Times New Roman" w:hAnsi="Times New Roman" w:cs="Times New Roman"/>
          <w:sz w:val="28"/>
          <w:szCs w:val="28"/>
          <w:lang w:eastAsia="ru-RU"/>
        </w:rPr>
      </w:pPr>
      <w:r w:rsidRPr="000008BA">
        <w:rPr>
          <w:rFonts w:ascii="Times New Roman" w:eastAsia="Times New Roman" w:hAnsi="Times New Roman" w:cs="Times New Roman"/>
          <w:sz w:val="28"/>
          <w:szCs w:val="28"/>
          <w:lang w:eastAsia="ru-RU"/>
        </w:rPr>
        <w:t>названия и имена игрушек;</w:t>
      </w:r>
    </w:p>
    <w:p w:rsidR="000008BA" w:rsidRPr="000008BA" w:rsidRDefault="000008BA" w:rsidP="000008BA">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008BA">
        <w:rPr>
          <w:rFonts w:ascii="Times New Roman" w:eastAsia="Times New Roman" w:hAnsi="Times New Roman" w:cs="Times New Roman"/>
          <w:sz w:val="28"/>
          <w:szCs w:val="28"/>
          <w:lang w:eastAsia="ru-RU"/>
        </w:rPr>
        <w:t>имена родных;</w:t>
      </w:r>
    </w:p>
    <w:p w:rsidR="000008BA" w:rsidRPr="000008BA" w:rsidRDefault="000008BA" w:rsidP="000008BA">
      <w:pPr>
        <w:numPr>
          <w:ilvl w:val="0"/>
          <w:numId w:val="2"/>
        </w:numPr>
        <w:spacing w:after="0" w:line="240" w:lineRule="auto"/>
        <w:jc w:val="both"/>
        <w:rPr>
          <w:rFonts w:ascii="Times New Roman" w:eastAsia="Times New Roman" w:hAnsi="Times New Roman" w:cs="Times New Roman"/>
          <w:sz w:val="28"/>
          <w:szCs w:val="28"/>
          <w:lang w:eastAsia="ru-RU"/>
        </w:rPr>
      </w:pPr>
      <w:r w:rsidRPr="000008BA">
        <w:rPr>
          <w:rFonts w:ascii="Times New Roman" w:eastAsia="Times New Roman" w:hAnsi="Times New Roman" w:cs="Times New Roman"/>
          <w:sz w:val="28"/>
          <w:szCs w:val="28"/>
          <w:lang w:eastAsia="ru-RU"/>
        </w:rPr>
        <w:t>названия животных.</w:t>
      </w:r>
    </w:p>
    <w:p w:rsidR="000008BA" w:rsidRDefault="000008BA" w:rsidP="000008BA">
      <w:pPr>
        <w:spacing w:after="0" w:line="288" w:lineRule="atLeast"/>
        <w:ind w:firstLine="709"/>
        <w:jc w:val="both"/>
        <w:rPr>
          <w:rFonts w:ascii="Times New Roman" w:eastAsia="Times New Roman" w:hAnsi="Times New Roman" w:cs="Times New Roman"/>
          <w:sz w:val="28"/>
          <w:szCs w:val="28"/>
          <w:lang w:eastAsia="ru-RU"/>
        </w:rPr>
      </w:pPr>
      <w:r w:rsidRPr="000008BA">
        <w:rPr>
          <w:rFonts w:ascii="Times New Roman" w:eastAsia="Times New Roman" w:hAnsi="Times New Roman" w:cs="Times New Roman"/>
          <w:sz w:val="28"/>
          <w:szCs w:val="28"/>
          <w:lang w:eastAsia="ru-RU"/>
        </w:rPr>
        <w:t>Личные местоимения и прилагательные также включены в активный лексикон крохи, но в минимальном количестве. С полутора до двух лет количество слов в словаре малыша резко увеличивается с 40 до 100 и даже 300 слов!</w:t>
      </w:r>
      <w:r>
        <w:rPr>
          <w:rFonts w:ascii="Times New Roman" w:eastAsia="Times New Roman" w:hAnsi="Times New Roman" w:cs="Times New Roman"/>
          <w:sz w:val="28"/>
          <w:szCs w:val="28"/>
          <w:lang w:eastAsia="ru-RU"/>
        </w:rPr>
        <w:t xml:space="preserve"> </w:t>
      </w:r>
    </w:p>
    <w:p w:rsidR="000008BA" w:rsidRDefault="000008BA" w:rsidP="000008BA">
      <w:pPr>
        <w:spacing w:after="0" w:line="288" w:lineRule="atLeast"/>
        <w:ind w:firstLine="709"/>
        <w:jc w:val="both"/>
        <w:rPr>
          <w:rFonts w:ascii="Times New Roman" w:eastAsia="Times New Roman" w:hAnsi="Times New Roman" w:cs="Times New Roman"/>
          <w:sz w:val="28"/>
          <w:szCs w:val="28"/>
          <w:lang w:eastAsia="ru-RU"/>
        </w:rPr>
      </w:pPr>
      <w:r w:rsidRPr="000008BA">
        <w:rPr>
          <w:rFonts w:ascii="Times New Roman" w:eastAsia="Times New Roman" w:hAnsi="Times New Roman" w:cs="Times New Roman"/>
          <w:sz w:val="28"/>
          <w:szCs w:val="28"/>
          <w:lang w:eastAsia="ru-RU"/>
        </w:rPr>
        <w:t xml:space="preserve">В это время малыши начинают четко произносить основную часть гласных звуков, при этом частично некоторые из них стараются заменить искаженными звуками, зато более </w:t>
      </w:r>
      <w:proofErr w:type="spellStart"/>
      <w:proofErr w:type="gramStart"/>
      <w:r w:rsidRPr="000008BA">
        <w:rPr>
          <w:rFonts w:ascii="Times New Roman" w:eastAsia="Times New Roman" w:hAnsi="Times New Roman" w:cs="Times New Roman"/>
          <w:sz w:val="28"/>
          <w:szCs w:val="28"/>
          <w:lang w:eastAsia="ru-RU"/>
        </w:rPr>
        <w:t>более</w:t>
      </w:r>
      <w:proofErr w:type="spellEnd"/>
      <w:proofErr w:type="gramEnd"/>
      <w:r w:rsidRPr="000008BA">
        <w:rPr>
          <w:rFonts w:ascii="Times New Roman" w:eastAsia="Times New Roman" w:hAnsi="Times New Roman" w:cs="Times New Roman"/>
          <w:sz w:val="28"/>
          <w:szCs w:val="28"/>
          <w:lang w:eastAsia="ru-RU"/>
        </w:rPr>
        <w:t xml:space="preserve"> простыми в артикуляционном отношении, а твердые согласные, такие как «</w:t>
      </w:r>
      <w:proofErr w:type="spellStart"/>
      <w:r w:rsidRPr="000008BA">
        <w:rPr>
          <w:rFonts w:ascii="Times New Roman" w:eastAsia="Times New Roman" w:hAnsi="Times New Roman" w:cs="Times New Roman"/>
          <w:sz w:val="28"/>
          <w:szCs w:val="28"/>
          <w:lang w:eastAsia="ru-RU"/>
        </w:rPr>
        <w:t>д</w:t>
      </w:r>
      <w:proofErr w:type="spellEnd"/>
      <w:r w:rsidRPr="000008BA">
        <w:rPr>
          <w:rFonts w:ascii="Times New Roman" w:eastAsia="Times New Roman" w:hAnsi="Times New Roman" w:cs="Times New Roman"/>
          <w:sz w:val="28"/>
          <w:szCs w:val="28"/>
          <w:lang w:eastAsia="ru-RU"/>
        </w:rPr>
        <w:t>», «т», «</w:t>
      </w:r>
      <w:proofErr w:type="spellStart"/>
      <w:r w:rsidRPr="000008BA">
        <w:rPr>
          <w:rFonts w:ascii="Times New Roman" w:eastAsia="Times New Roman" w:hAnsi="Times New Roman" w:cs="Times New Roman"/>
          <w:sz w:val="28"/>
          <w:szCs w:val="28"/>
          <w:lang w:eastAsia="ru-RU"/>
        </w:rPr>
        <w:t>з</w:t>
      </w:r>
      <w:proofErr w:type="spellEnd"/>
      <w:r w:rsidRPr="000008BA">
        <w:rPr>
          <w:rFonts w:ascii="Times New Roman" w:eastAsia="Times New Roman" w:hAnsi="Times New Roman" w:cs="Times New Roman"/>
          <w:sz w:val="28"/>
          <w:szCs w:val="28"/>
          <w:lang w:eastAsia="ru-RU"/>
        </w:rPr>
        <w:t>», — мягкими. Наряду с упрощением звуков можно отметить и упрощение некоторых слов за счет укорачивания, сокращения или выбора обрывка слова с ударным слогом в качестве основы, например в слове «приехал» это «</w:t>
      </w:r>
      <w:proofErr w:type="spellStart"/>
      <w:r w:rsidRPr="000008BA">
        <w:rPr>
          <w:rFonts w:ascii="Times New Roman" w:eastAsia="Times New Roman" w:hAnsi="Times New Roman" w:cs="Times New Roman"/>
          <w:sz w:val="28"/>
          <w:szCs w:val="28"/>
          <w:lang w:eastAsia="ru-RU"/>
        </w:rPr>
        <w:t>еха</w:t>
      </w:r>
      <w:proofErr w:type="spellEnd"/>
      <w:r w:rsidRPr="000008BA">
        <w:rPr>
          <w:rFonts w:ascii="Times New Roman" w:eastAsia="Times New Roman" w:hAnsi="Times New Roman" w:cs="Times New Roman"/>
          <w:sz w:val="28"/>
          <w:szCs w:val="28"/>
          <w:lang w:eastAsia="ru-RU"/>
        </w:rPr>
        <w:t>», и так далее.</w:t>
      </w:r>
    </w:p>
    <w:p w:rsidR="000008BA" w:rsidRPr="000008BA" w:rsidRDefault="000008BA" w:rsidP="002365D1">
      <w:pPr>
        <w:spacing w:after="0" w:line="288" w:lineRule="atLeast"/>
        <w:ind w:firstLine="709"/>
        <w:jc w:val="both"/>
        <w:rPr>
          <w:rFonts w:ascii="Times New Roman" w:eastAsia="Times New Roman" w:hAnsi="Times New Roman" w:cs="Times New Roman"/>
          <w:sz w:val="28"/>
          <w:szCs w:val="28"/>
          <w:lang w:eastAsia="ru-RU"/>
        </w:rPr>
      </w:pPr>
      <w:r w:rsidRPr="000008BA">
        <w:rPr>
          <w:rFonts w:ascii="Times New Roman" w:eastAsia="Times New Roman" w:hAnsi="Times New Roman" w:cs="Times New Roman"/>
          <w:sz w:val="28"/>
          <w:szCs w:val="28"/>
          <w:lang w:eastAsia="ru-RU"/>
        </w:rPr>
        <w:t xml:space="preserve">Чтобы развитие речи в 1,5 года было активным, необходимо постоянно разговаривать с малышом, используя развернутые фразы, а также предложения </w:t>
      </w:r>
      <w:proofErr w:type="gramStart"/>
      <w:r w:rsidRPr="000008BA">
        <w:rPr>
          <w:rFonts w:ascii="Times New Roman" w:eastAsia="Times New Roman" w:hAnsi="Times New Roman" w:cs="Times New Roman"/>
          <w:sz w:val="28"/>
          <w:szCs w:val="28"/>
          <w:lang w:eastAsia="ru-RU"/>
        </w:rPr>
        <w:t>из</w:t>
      </w:r>
      <w:proofErr w:type="gramEnd"/>
      <w:r w:rsidRPr="000008BA">
        <w:rPr>
          <w:rFonts w:ascii="Times New Roman" w:eastAsia="Times New Roman" w:hAnsi="Times New Roman" w:cs="Times New Roman"/>
          <w:sz w:val="28"/>
          <w:szCs w:val="28"/>
          <w:lang w:eastAsia="ru-RU"/>
        </w:rPr>
        <w:t xml:space="preserve"> более </w:t>
      </w:r>
      <w:proofErr w:type="gramStart"/>
      <w:r w:rsidRPr="000008BA">
        <w:rPr>
          <w:rFonts w:ascii="Times New Roman" w:eastAsia="Times New Roman" w:hAnsi="Times New Roman" w:cs="Times New Roman"/>
          <w:sz w:val="28"/>
          <w:szCs w:val="28"/>
          <w:lang w:eastAsia="ru-RU"/>
        </w:rPr>
        <w:t>чем</w:t>
      </w:r>
      <w:proofErr w:type="gramEnd"/>
      <w:r w:rsidRPr="000008BA">
        <w:rPr>
          <w:rFonts w:ascii="Times New Roman" w:eastAsia="Times New Roman" w:hAnsi="Times New Roman" w:cs="Times New Roman"/>
          <w:sz w:val="28"/>
          <w:szCs w:val="28"/>
          <w:lang w:eastAsia="ru-RU"/>
        </w:rPr>
        <w:t xml:space="preserve"> четырех слов, меняя грамматические формы знакомых слов, падежи. Малыши в этом возрасте уже отлично понимают </w:t>
      </w:r>
      <w:r w:rsidRPr="000008BA">
        <w:rPr>
          <w:rFonts w:ascii="Times New Roman" w:eastAsia="Times New Roman" w:hAnsi="Times New Roman" w:cs="Times New Roman"/>
          <w:sz w:val="28"/>
          <w:szCs w:val="28"/>
          <w:lang w:eastAsia="ru-RU"/>
        </w:rPr>
        <w:lastRenderedPageBreak/>
        <w:t xml:space="preserve">речь взрослых, поэтому им можно читать сказки и коротенькие стишки, например Агнии </w:t>
      </w:r>
      <w:proofErr w:type="spellStart"/>
      <w:r w:rsidRPr="000008BA">
        <w:rPr>
          <w:rFonts w:ascii="Times New Roman" w:eastAsia="Times New Roman" w:hAnsi="Times New Roman" w:cs="Times New Roman"/>
          <w:sz w:val="28"/>
          <w:szCs w:val="28"/>
          <w:lang w:eastAsia="ru-RU"/>
        </w:rPr>
        <w:t>Барто</w:t>
      </w:r>
      <w:proofErr w:type="spellEnd"/>
      <w:r w:rsidRPr="000008BA">
        <w:rPr>
          <w:rFonts w:ascii="Times New Roman" w:eastAsia="Times New Roman" w:hAnsi="Times New Roman" w:cs="Times New Roman"/>
          <w:sz w:val="28"/>
          <w:szCs w:val="28"/>
          <w:lang w:eastAsia="ru-RU"/>
        </w:rPr>
        <w:t>.</w:t>
      </w:r>
    </w:p>
    <w:p w:rsidR="000008BA" w:rsidRDefault="000008BA" w:rsidP="000008BA">
      <w:pPr>
        <w:spacing w:after="0" w:line="240" w:lineRule="atLeast"/>
        <w:jc w:val="both"/>
        <w:outlineLvl w:val="2"/>
        <w:rPr>
          <w:rFonts w:ascii="Times New Roman" w:eastAsia="Times New Roman" w:hAnsi="Times New Roman" w:cs="Times New Roman"/>
          <w:b/>
          <w:color w:val="0C212B"/>
          <w:sz w:val="28"/>
          <w:szCs w:val="28"/>
          <w:lang w:eastAsia="ru-RU"/>
        </w:rPr>
      </w:pPr>
      <w:r w:rsidRPr="000008BA">
        <w:rPr>
          <w:rFonts w:ascii="Times New Roman" w:eastAsia="Times New Roman" w:hAnsi="Times New Roman" w:cs="Times New Roman"/>
          <w:b/>
          <w:color w:val="0C212B"/>
          <w:sz w:val="28"/>
          <w:szCs w:val="28"/>
          <w:lang w:eastAsia="ru-RU"/>
        </w:rPr>
        <w:t>Как развивать речь полуторагодовалого малыша?</w:t>
      </w:r>
    </w:p>
    <w:p w:rsidR="000008BA" w:rsidRDefault="000008BA" w:rsidP="000008BA">
      <w:pPr>
        <w:spacing w:after="0" w:line="240" w:lineRule="atLeast"/>
        <w:ind w:firstLine="709"/>
        <w:jc w:val="both"/>
        <w:outlineLvl w:val="2"/>
        <w:rPr>
          <w:rFonts w:ascii="Times New Roman" w:eastAsia="Times New Roman" w:hAnsi="Times New Roman" w:cs="Times New Roman"/>
          <w:b/>
          <w:color w:val="0C212B"/>
          <w:sz w:val="28"/>
          <w:szCs w:val="28"/>
          <w:lang w:eastAsia="ru-RU"/>
        </w:rPr>
      </w:pPr>
      <w:r w:rsidRPr="000008BA">
        <w:rPr>
          <w:rFonts w:ascii="Times New Roman" w:eastAsia="Times New Roman" w:hAnsi="Times New Roman" w:cs="Times New Roman"/>
          <w:sz w:val="28"/>
          <w:szCs w:val="28"/>
          <w:lang w:eastAsia="ru-RU"/>
        </w:rPr>
        <w:t xml:space="preserve">В 1,5 года кроха уже способен повторять за взрослыми простые двусложные слова. На этом этапе очень полезной станет игра «Телефон».  Для этого вам понадобится трубка от игрушечного или от настоящего, уже нерабочего, телефона. Произносите в трубку слова, которые известны малышу, и просите </w:t>
      </w:r>
      <w:proofErr w:type="gramStart"/>
      <w:r w:rsidRPr="000008BA">
        <w:rPr>
          <w:rFonts w:ascii="Times New Roman" w:eastAsia="Times New Roman" w:hAnsi="Times New Roman" w:cs="Times New Roman"/>
          <w:sz w:val="28"/>
          <w:szCs w:val="28"/>
          <w:lang w:eastAsia="ru-RU"/>
        </w:rPr>
        <w:t>его</w:t>
      </w:r>
      <w:proofErr w:type="gramEnd"/>
      <w:r w:rsidRPr="000008BA">
        <w:rPr>
          <w:rFonts w:ascii="Times New Roman" w:eastAsia="Times New Roman" w:hAnsi="Times New Roman" w:cs="Times New Roman"/>
          <w:sz w:val="28"/>
          <w:szCs w:val="28"/>
          <w:lang w:eastAsia="ru-RU"/>
        </w:rPr>
        <w:t xml:space="preserve"> их повторить. Заменить трубку телефона можно обычным самодельным бумажным «рупором». Важно в процессе игры произносить слова максимально четко, делая акцент на ударные слоги.</w:t>
      </w:r>
    </w:p>
    <w:p w:rsidR="000008BA" w:rsidRDefault="000008BA" w:rsidP="000008BA">
      <w:pPr>
        <w:spacing w:after="0" w:line="240" w:lineRule="atLeast"/>
        <w:ind w:firstLine="709"/>
        <w:jc w:val="both"/>
        <w:outlineLvl w:val="2"/>
        <w:rPr>
          <w:rFonts w:ascii="Times New Roman" w:eastAsia="Times New Roman" w:hAnsi="Times New Roman" w:cs="Times New Roman"/>
          <w:b/>
          <w:color w:val="0C212B"/>
          <w:sz w:val="28"/>
          <w:szCs w:val="28"/>
          <w:lang w:eastAsia="ru-RU"/>
        </w:rPr>
      </w:pPr>
      <w:r w:rsidRPr="000008BA">
        <w:rPr>
          <w:rFonts w:ascii="Times New Roman" w:eastAsia="Times New Roman" w:hAnsi="Times New Roman" w:cs="Times New Roman"/>
          <w:sz w:val="28"/>
          <w:szCs w:val="28"/>
          <w:lang w:eastAsia="ru-RU"/>
        </w:rPr>
        <w:t>Когда малыш привыкнет играть в эту игру и начнет терять интерес, можно включить в нее новые слова, которые ему знакомы, но которые он пока не умеет произносить самостоятельно.</w:t>
      </w:r>
    </w:p>
    <w:p w:rsidR="000008BA" w:rsidRDefault="000008BA" w:rsidP="000008BA">
      <w:pPr>
        <w:spacing w:after="0" w:line="240" w:lineRule="atLeast"/>
        <w:ind w:firstLine="709"/>
        <w:jc w:val="both"/>
        <w:outlineLvl w:val="2"/>
        <w:rPr>
          <w:rFonts w:ascii="Times New Roman" w:eastAsia="Times New Roman" w:hAnsi="Times New Roman" w:cs="Times New Roman"/>
          <w:b/>
          <w:color w:val="0C212B"/>
          <w:sz w:val="28"/>
          <w:szCs w:val="28"/>
          <w:lang w:eastAsia="ru-RU"/>
        </w:rPr>
      </w:pPr>
      <w:r w:rsidRPr="000008BA">
        <w:rPr>
          <w:rFonts w:ascii="Times New Roman" w:eastAsia="Times New Roman" w:hAnsi="Times New Roman" w:cs="Times New Roman"/>
          <w:sz w:val="28"/>
          <w:szCs w:val="28"/>
          <w:lang w:eastAsia="ru-RU"/>
        </w:rPr>
        <w:t>Еще один эффективный способ научить говорить малыша в 1,5 года — приучать его называть по просьбе взрослого различные предметы, животных, растения. Если в привычке у крохи повторение слов за взрослыми, при этом в самостоятельном общении он отдает предпочтение жестам и мимике, то главная задача взрослых — это создание комфортных условий, стимулирующих общение с помощью речи.</w:t>
      </w:r>
    </w:p>
    <w:p w:rsidR="000008BA" w:rsidRPr="000008BA" w:rsidRDefault="000008BA" w:rsidP="002365D1">
      <w:pPr>
        <w:spacing w:after="0" w:line="240" w:lineRule="atLeast"/>
        <w:ind w:firstLine="709"/>
        <w:jc w:val="both"/>
        <w:outlineLvl w:val="2"/>
        <w:rPr>
          <w:rFonts w:ascii="Times New Roman" w:eastAsia="Times New Roman" w:hAnsi="Times New Roman" w:cs="Times New Roman"/>
          <w:sz w:val="28"/>
          <w:szCs w:val="28"/>
          <w:lang w:eastAsia="ru-RU"/>
        </w:rPr>
      </w:pPr>
      <w:r w:rsidRPr="000008BA">
        <w:rPr>
          <w:rFonts w:ascii="Times New Roman" w:eastAsia="Times New Roman" w:hAnsi="Times New Roman" w:cs="Times New Roman"/>
          <w:sz w:val="28"/>
          <w:szCs w:val="28"/>
          <w:lang w:eastAsia="ru-RU"/>
        </w:rPr>
        <w:t>Это легко можно сделать, если организовать с крохой предметное взаимодействие, постоянно поддерживая с ним речевой и эмоциональный контакт. Не стоит слишком надолго оставлять ребенка наедине с игрушками. Для стимуляции развития речи малыша в 1,5 года нужно наладить с ним совместные игры, пусть и с использованием игрушек. Все нужно стараться делать вместе, описывая собственные действия, стимулируя развитие диалога.</w:t>
      </w:r>
    </w:p>
    <w:p w:rsidR="000008BA" w:rsidRPr="000008BA" w:rsidRDefault="000008BA" w:rsidP="000008BA">
      <w:pPr>
        <w:spacing w:after="0" w:line="240" w:lineRule="atLeast"/>
        <w:jc w:val="both"/>
        <w:outlineLvl w:val="2"/>
        <w:rPr>
          <w:rFonts w:ascii="Times New Roman" w:eastAsia="Times New Roman" w:hAnsi="Times New Roman" w:cs="Times New Roman"/>
          <w:b/>
          <w:color w:val="0C212B"/>
          <w:sz w:val="28"/>
          <w:szCs w:val="28"/>
          <w:lang w:eastAsia="ru-RU"/>
        </w:rPr>
      </w:pPr>
      <w:r w:rsidRPr="000008BA">
        <w:rPr>
          <w:rFonts w:ascii="Times New Roman" w:eastAsia="Times New Roman" w:hAnsi="Times New Roman" w:cs="Times New Roman"/>
          <w:b/>
          <w:color w:val="0C212B"/>
          <w:sz w:val="28"/>
          <w:szCs w:val="28"/>
          <w:lang w:eastAsia="ru-RU"/>
        </w:rPr>
        <w:t>Увлекательные игры для развития речи крохи</w:t>
      </w:r>
    </w:p>
    <w:p w:rsidR="000008BA" w:rsidRDefault="000008BA" w:rsidP="000008BA">
      <w:pPr>
        <w:spacing w:after="0" w:line="288" w:lineRule="atLeast"/>
        <w:ind w:firstLine="709"/>
        <w:jc w:val="both"/>
        <w:rPr>
          <w:rFonts w:ascii="Times New Roman" w:eastAsia="Times New Roman" w:hAnsi="Times New Roman" w:cs="Times New Roman"/>
          <w:sz w:val="28"/>
          <w:szCs w:val="28"/>
          <w:lang w:eastAsia="ru-RU"/>
        </w:rPr>
      </w:pPr>
      <w:r w:rsidRPr="000008BA">
        <w:rPr>
          <w:rFonts w:ascii="Times New Roman" w:eastAsia="Times New Roman" w:hAnsi="Times New Roman" w:cs="Times New Roman"/>
          <w:sz w:val="28"/>
          <w:szCs w:val="28"/>
          <w:lang w:eastAsia="ru-RU"/>
        </w:rPr>
        <w:t>Важно постараться подобрать для ребенка такие игры, в которые он не сможет играть один, которые будут возможны только со словесным общением. Так, например, мальчику можно предложить поиграть в стройку, нагружая и разгружая самосвал кинетическим песком или кубиками. При этом ребенок должен будет подавать соответствующие команды типа «Вниз!», «Вверх!» или «Стоп!».</w:t>
      </w:r>
    </w:p>
    <w:p w:rsidR="000008BA" w:rsidRDefault="000008BA" w:rsidP="000008BA">
      <w:pPr>
        <w:spacing w:after="0" w:line="288" w:lineRule="atLeast"/>
        <w:ind w:firstLine="709"/>
        <w:jc w:val="both"/>
        <w:rPr>
          <w:rFonts w:ascii="Times New Roman" w:eastAsia="Times New Roman" w:hAnsi="Times New Roman" w:cs="Times New Roman"/>
          <w:sz w:val="28"/>
          <w:szCs w:val="28"/>
          <w:lang w:eastAsia="ru-RU"/>
        </w:rPr>
      </w:pPr>
      <w:r w:rsidRPr="000008BA">
        <w:rPr>
          <w:rFonts w:ascii="Times New Roman" w:eastAsia="Times New Roman" w:hAnsi="Times New Roman" w:cs="Times New Roman"/>
          <w:sz w:val="28"/>
          <w:szCs w:val="28"/>
          <w:lang w:eastAsia="ru-RU"/>
        </w:rPr>
        <w:t>А с девочками можно поиграть с куклами, приучая их к общению с игрушкой, которая по замыслу будет мечтать о том, чтобы слышать голос ребенка перед сном, во время кормления, одевания и так далее.</w:t>
      </w:r>
    </w:p>
    <w:p w:rsidR="000008BA" w:rsidRDefault="000008BA" w:rsidP="000008BA">
      <w:pPr>
        <w:spacing w:after="0" w:line="288" w:lineRule="atLeast"/>
        <w:ind w:firstLine="709"/>
        <w:jc w:val="both"/>
        <w:rPr>
          <w:rFonts w:ascii="Times New Roman" w:eastAsia="Times New Roman" w:hAnsi="Times New Roman" w:cs="Times New Roman"/>
          <w:sz w:val="28"/>
          <w:szCs w:val="28"/>
          <w:lang w:eastAsia="ru-RU"/>
        </w:rPr>
      </w:pPr>
      <w:r w:rsidRPr="000008BA">
        <w:rPr>
          <w:rFonts w:ascii="Times New Roman" w:eastAsia="Times New Roman" w:hAnsi="Times New Roman" w:cs="Times New Roman"/>
          <w:sz w:val="28"/>
          <w:szCs w:val="28"/>
          <w:lang w:eastAsia="ru-RU"/>
        </w:rPr>
        <w:t>Если, по мнению родителей, малыш в 1,5 года может говорить, но не хочет, потому что ленится, можно попробовать вызвать у него речь с помощью игр для «незнайки». Принцип игры простой. Кто-то из взрослых должен будет походить по дому вместе с игрушкой, например с куклой, размышляя вслух от ее имени относительно того, что ей встречается на пути, намеренно путая названия.</w:t>
      </w:r>
    </w:p>
    <w:p w:rsidR="000008BA" w:rsidRDefault="000008BA" w:rsidP="000008BA">
      <w:pPr>
        <w:spacing w:after="0" w:line="288" w:lineRule="atLeast"/>
        <w:ind w:firstLine="709"/>
        <w:jc w:val="both"/>
        <w:rPr>
          <w:rFonts w:ascii="Times New Roman" w:eastAsia="Times New Roman" w:hAnsi="Times New Roman" w:cs="Times New Roman"/>
          <w:sz w:val="28"/>
          <w:szCs w:val="28"/>
          <w:lang w:eastAsia="ru-RU"/>
        </w:rPr>
      </w:pPr>
      <w:r w:rsidRPr="000008BA">
        <w:rPr>
          <w:rFonts w:ascii="Times New Roman" w:eastAsia="Times New Roman" w:hAnsi="Times New Roman" w:cs="Times New Roman"/>
          <w:sz w:val="28"/>
          <w:szCs w:val="28"/>
          <w:lang w:eastAsia="ru-RU"/>
        </w:rPr>
        <w:t>Малыш обязательно заметит ошибки и захочет исправить. Чтобы прибавить игре азарта, можно сказать ребенку, что игрушки, которые были названы неправильно, при этом не были отмечены малышом как ошибка, будут спрятаны в черный мешок. Ребенок обязательно захочет спасти игрушки и будет стараться исправить «незнайку».</w:t>
      </w:r>
    </w:p>
    <w:p w:rsidR="000008BA" w:rsidRDefault="000008BA" w:rsidP="000008BA">
      <w:pPr>
        <w:spacing w:after="0" w:line="288" w:lineRule="atLeast"/>
        <w:ind w:firstLine="709"/>
        <w:jc w:val="both"/>
        <w:rPr>
          <w:rFonts w:ascii="Times New Roman" w:eastAsia="Times New Roman" w:hAnsi="Times New Roman" w:cs="Times New Roman"/>
          <w:sz w:val="28"/>
          <w:szCs w:val="28"/>
          <w:lang w:eastAsia="ru-RU"/>
        </w:rPr>
      </w:pPr>
      <w:r w:rsidRPr="000008BA">
        <w:rPr>
          <w:rFonts w:ascii="Times New Roman" w:eastAsia="Times New Roman" w:hAnsi="Times New Roman" w:cs="Times New Roman"/>
          <w:sz w:val="28"/>
          <w:szCs w:val="28"/>
          <w:lang w:eastAsia="ru-RU"/>
        </w:rPr>
        <w:t>Развитие речи ребенка ускорит игра с картинками. Суть игры крайне простая. Чем больше он назовет названий предметов и животных по картинкам, тем ближе он приблизится к цели, например, по дорожке из кубиков к сюрпризу под носовым платком (можно положить что-нибудь вкусное, что любит кроха). Со временем, когда ребенок будет легко называть предметы, животных и растения по картинкам, можно будет усложнить задание и попросить его найти и показать на картинке отдельные их части и детали.</w:t>
      </w:r>
    </w:p>
    <w:p w:rsidR="000008BA" w:rsidRPr="000008BA" w:rsidRDefault="000008BA" w:rsidP="000008BA">
      <w:pPr>
        <w:spacing w:after="0" w:line="288" w:lineRule="atLeast"/>
        <w:ind w:firstLine="709"/>
        <w:jc w:val="both"/>
        <w:rPr>
          <w:rFonts w:ascii="Times New Roman" w:eastAsia="Times New Roman" w:hAnsi="Times New Roman" w:cs="Times New Roman"/>
          <w:b/>
          <w:color w:val="0C212B"/>
          <w:sz w:val="28"/>
          <w:szCs w:val="28"/>
          <w:lang w:eastAsia="ru-RU"/>
        </w:rPr>
      </w:pPr>
      <w:r w:rsidRPr="000008BA">
        <w:rPr>
          <w:rFonts w:ascii="Times New Roman" w:eastAsia="Times New Roman" w:hAnsi="Times New Roman" w:cs="Times New Roman"/>
          <w:b/>
          <w:color w:val="0C212B"/>
          <w:sz w:val="28"/>
          <w:szCs w:val="28"/>
          <w:lang w:eastAsia="ru-RU"/>
        </w:rPr>
        <w:t>Развитие мелкой моторики как стимуляция речи полуторагодовалого малыша</w:t>
      </w:r>
    </w:p>
    <w:p w:rsidR="000008BA" w:rsidRDefault="000008BA" w:rsidP="000008BA">
      <w:pPr>
        <w:spacing w:after="0" w:line="288" w:lineRule="atLeast"/>
        <w:ind w:firstLine="709"/>
        <w:jc w:val="both"/>
        <w:rPr>
          <w:rFonts w:ascii="Times New Roman" w:eastAsia="Times New Roman" w:hAnsi="Times New Roman" w:cs="Times New Roman"/>
          <w:sz w:val="28"/>
          <w:szCs w:val="28"/>
          <w:lang w:eastAsia="ru-RU"/>
        </w:rPr>
      </w:pPr>
      <w:r w:rsidRPr="000008BA">
        <w:rPr>
          <w:rFonts w:ascii="Times New Roman" w:eastAsia="Times New Roman" w:hAnsi="Times New Roman" w:cs="Times New Roman"/>
          <w:sz w:val="28"/>
          <w:szCs w:val="28"/>
          <w:lang w:eastAsia="ru-RU"/>
        </w:rPr>
        <w:t>Каждый взрослый знает, что развитие речи напрямую зависит от развития мелкой моторики рук. Именно поэтому в 1,5 года так важно уделять внимание развитию мелкой моторики малыша в процессе увлекательных игр.</w:t>
      </w:r>
    </w:p>
    <w:p w:rsidR="000008BA" w:rsidRDefault="000008BA" w:rsidP="000008BA">
      <w:pPr>
        <w:spacing w:after="0" w:line="288" w:lineRule="atLeast"/>
        <w:ind w:firstLine="709"/>
        <w:jc w:val="both"/>
        <w:rPr>
          <w:rFonts w:ascii="Times New Roman" w:eastAsia="Times New Roman" w:hAnsi="Times New Roman" w:cs="Times New Roman"/>
          <w:sz w:val="28"/>
          <w:szCs w:val="28"/>
          <w:lang w:eastAsia="ru-RU"/>
        </w:rPr>
      </w:pPr>
      <w:r w:rsidRPr="000008BA">
        <w:rPr>
          <w:rFonts w:ascii="Times New Roman" w:eastAsia="Times New Roman" w:hAnsi="Times New Roman" w:cs="Times New Roman"/>
          <w:sz w:val="28"/>
          <w:szCs w:val="28"/>
          <w:lang w:eastAsia="ru-RU"/>
        </w:rPr>
        <w:t>Нужно понимать, что в 1,5 года малыш уже достаточно координирован. Он с легкостью удерживает игрушки в руках столько, сколько нужно, может их вертеть, кидать, сталкивать, разбирать, перемещать в разные емкости. Наблюдая за развитием моторики рук малыша, нужно продолжать делать все возможное для того, чтобы совершенствовать этот процесс.</w:t>
      </w:r>
    </w:p>
    <w:p w:rsidR="000008BA" w:rsidRDefault="000008BA" w:rsidP="000008BA">
      <w:pPr>
        <w:spacing w:after="0" w:line="288" w:lineRule="atLeast"/>
        <w:ind w:firstLine="709"/>
        <w:jc w:val="both"/>
        <w:rPr>
          <w:rFonts w:ascii="Times New Roman" w:eastAsia="Times New Roman" w:hAnsi="Times New Roman" w:cs="Times New Roman"/>
          <w:sz w:val="28"/>
          <w:szCs w:val="28"/>
          <w:lang w:eastAsia="ru-RU"/>
        </w:rPr>
      </w:pPr>
      <w:r w:rsidRPr="000008BA">
        <w:rPr>
          <w:rFonts w:ascii="Times New Roman" w:eastAsia="Times New Roman" w:hAnsi="Times New Roman" w:cs="Times New Roman"/>
          <w:sz w:val="28"/>
          <w:szCs w:val="28"/>
          <w:lang w:eastAsia="ru-RU"/>
        </w:rPr>
        <w:t xml:space="preserve">Начинать можно с самых простых игр и упражнений: малыш может перебирать камни, крупу, игрушки из дерева или резины. Предлагая крохе заниматься с мелкими предметами, обязательно нужно обеспечить ему должный контроль, наблюдая за тем, чтобы он не проглотил или не засунул в нос какую-нибудь </w:t>
      </w:r>
      <w:proofErr w:type="spellStart"/>
      <w:r w:rsidRPr="000008BA">
        <w:rPr>
          <w:rFonts w:ascii="Times New Roman" w:eastAsia="Times New Roman" w:hAnsi="Times New Roman" w:cs="Times New Roman"/>
          <w:sz w:val="28"/>
          <w:szCs w:val="28"/>
          <w:lang w:eastAsia="ru-RU"/>
        </w:rPr>
        <w:t>детальку.</w:t>
      </w:r>
      <w:proofErr w:type="spellEnd"/>
    </w:p>
    <w:p w:rsidR="000008BA" w:rsidRDefault="000008BA" w:rsidP="000008BA">
      <w:pPr>
        <w:spacing w:after="0" w:line="288" w:lineRule="atLeast"/>
        <w:ind w:firstLine="709"/>
        <w:jc w:val="both"/>
        <w:rPr>
          <w:rFonts w:ascii="Times New Roman" w:eastAsia="Times New Roman" w:hAnsi="Times New Roman" w:cs="Times New Roman"/>
          <w:sz w:val="28"/>
          <w:szCs w:val="28"/>
          <w:lang w:eastAsia="ru-RU"/>
        </w:rPr>
      </w:pPr>
      <w:r w:rsidRPr="000008BA">
        <w:rPr>
          <w:rFonts w:ascii="Times New Roman" w:eastAsia="Times New Roman" w:hAnsi="Times New Roman" w:cs="Times New Roman"/>
          <w:sz w:val="28"/>
          <w:szCs w:val="28"/>
          <w:lang w:eastAsia="ru-RU"/>
        </w:rPr>
        <w:t xml:space="preserve">Когда малыш немного освоится, можно предложить ему более сложные игры, </w:t>
      </w:r>
      <w:proofErr w:type="gramStart"/>
      <w:r w:rsidRPr="000008BA">
        <w:rPr>
          <w:rFonts w:ascii="Times New Roman" w:eastAsia="Times New Roman" w:hAnsi="Times New Roman" w:cs="Times New Roman"/>
          <w:sz w:val="28"/>
          <w:szCs w:val="28"/>
          <w:lang w:eastAsia="ru-RU"/>
        </w:rPr>
        <w:t>например</w:t>
      </w:r>
      <w:proofErr w:type="gramEnd"/>
      <w:r w:rsidRPr="000008BA">
        <w:rPr>
          <w:rFonts w:ascii="Times New Roman" w:eastAsia="Times New Roman" w:hAnsi="Times New Roman" w:cs="Times New Roman"/>
          <w:sz w:val="28"/>
          <w:szCs w:val="28"/>
          <w:lang w:eastAsia="ru-RU"/>
        </w:rPr>
        <w:t xml:space="preserve"> на основе нанизывания, застегивания, шнурования. Например, вместе с крохой можно нанизывать крупные бусины на леску, шнуровать старые ботинки или специальные игрушки со шнуровкой, застегивать и расстегивать пуговицы.</w:t>
      </w:r>
    </w:p>
    <w:p w:rsidR="000008BA" w:rsidRDefault="000008BA" w:rsidP="000008BA">
      <w:pPr>
        <w:spacing w:after="0" w:line="288" w:lineRule="atLeast"/>
        <w:ind w:firstLine="709"/>
        <w:jc w:val="both"/>
        <w:rPr>
          <w:rFonts w:ascii="Times New Roman" w:eastAsia="Times New Roman" w:hAnsi="Times New Roman" w:cs="Times New Roman"/>
          <w:sz w:val="28"/>
          <w:szCs w:val="28"/>
          <w:lang w:eastAsia="ru-RU"/>
        </w:rPr>
      </w:pPr>
      <w:r w:rsidRPr="000008BA">
        <w:rPr>
          <w:rFonts w:ascii="Times New Roman" w:eastAsia="Times New Roman" w:hAnsi="Times New Roman" w:cs="Times New Roman"/>
          <w:sz w:val="28"/>
          <w:szCs w:val="28"/>
          <w:lang w:eastAsia="ru-RU"/>
        </w:rPr>
        <w:t>Отличный вариант для развития мелкой моторики пальцев ребенка в 1,5 года — это игры с кинетическим песком. Вместе с малышом можно лепить целые города, создавать сказочные представления из песочных фигур.</w:t>
      </w:r>
    </w:p>
    <w:p w:rsidR="000008BA" w:rsidRDefault="000008BA" w:rsidP="000008BA">
      <w:pPr>
        <w:spacing w:after="0" w:line="288" w:lineRule="atLeast"/>
        <w:ind w:firstLine="709"/>
        <w:jc w:val="both"/>
        <w:rPr>
          <w:rFonts w:ascii="Times New Roman" w:eastAsia="Times New Roman" w:hAnsi="Times New Roman" w:cs="Times New Roman"/>
          <w:sz w:val="28"/>
          <w:szCs w:val="28"/>
          <w:lang w:eastAsia="ru-RU"/>
        </w:rPr>
      </w:pPr>
      <w:r w:rsidRPr="000008BA">
        <w:rPr>
          <w:rFonts w:ascii="Times New Roman" w:eastAsia="Times New Roman" w:hAnsi="Times New Roman" w:cs="Times New Roman"/>
          <w:sz w:val="28"/>
          <w:szCs w:val="28"/>
          <w:lang w:eastAsia="ru-RU"/>
        </w:rPr>
        <w:t>Детям в 1,5 года очень нравится рисование пальчиковыми красками. Они с удовольствием раскрашивают пальчиками бумагу, радуясь полученному результату.</w:t>
      </w:r>
    </w:p>
    <w:p w:rsidR="000008BA" w:rsidRDefault="000008BA" w:rsidP="000008BA">
      <w:pPr>
        <w:spacing w:after="0" w:line="288" w:lineRule="atLeast"/>
        <w:ind w:firstLine="709"/>
        <w:jc w:val="both"/>
        <w:rPr>
          <w:rFonts w:ascii="Times New Roman" w:eastAsia="Times New Roman" w:hAnsi="Times New Roman" w:cs="Times New Roman"/>
          <w:sz w:val="28"/>
          <w:szCs w:val="28"/>
          <w:lang w:eastAsia="ru-RU"/>
        </w:rPr>
      </w:pPr>
      <w:r w:rsidRPr="000008BA">
        <w:rPr>
          <w:rFonts w:ascii="Times New Roman" w:eastAsia="Times New Roman" w:hAnsi="Times New Roman" w:cs="Times New Roman"/>
          <w:sz w:val="28"/>
          <w:szCs w:val="28"/>
          <w:lang w:eastAsia="ru-RU"/>
        </w:rPr>
        <w:t xml:space="preserve">С полуторагодовалым малышом также можно заниматься аппликациями, делать поделки из природных материалов и фасоли, собирать </w:t>
      </w:r>
      <w:proofErr w:type="spellStart"/>
      <w:r w:rsidRPr="000008BA">
        <w:rPr>
          <w:rFonts w:ascii="Times New Roman" w:eastAsia="Times New Roman" w:hAnsi="Times New Roman" w:cs="Times New Roman"/>
          <w:sz w:val="28"/>
          <w:szCs w:val="28"/>
          <w:lang w:eastAsia="ru-RU"/>
        </w:rPr>
        <w:t>пазлы</w:t>
      </w:r>
      <w:proofErr w:type="spellEnd"/>
      <w:r w:rsidRPr="000008BA">
        <w:rPr>
          <w:rFonts w:ascii="Times New Roman" w:eastAsia="Times New Roman" w:hAnsi="Times New Roman" w:cs="Times New Roman"/>
          <w:sz w:val="28"/>
          <w:szCs w:val="28"/>
          <w:lang w:eastAsia="ru-RU"/>
        </w:rPr>
        <w:t xml:space="preserve">, мозаику и конструктор. Последние варианты игр очень важно подбирать, учитывая возраст малыша. Например, </w:t>
      </w:r>
      <w:proofErr w:type="spellStart"/>
      <w:r w:rsidRPr="000008BA">
        <w:rPr>
          <w:rFonts w:ascii="Times New Roman" w:eastAsia="Times New Roman" w:hAnsi="Times New Roman" w:cs="Times New Roman"/>
          <w:sz w:val="28"/>
          <w:szCs w:val="28"/>
          <w:lang w:eastAsia="ru-RU"/>
        </w:rPr>
        <w:t>пазлы</w:t>
      </w:r>
      <w:proofErr w:type="spellEnd"/>
      <w:r w:rsidRPr="000008BA">
        <w:rPr>
          <w:rFonts w:ascii="Times New Roman" w:eastAsia="Times New Roman" w:hAnsi="Times New Roman" w:cs="Times New Roman"/>
          <w:sz w:val="28"/>
          <w:szCs w:val="28"/>
          <w:lang w:eastAsia="ru-RU"/>
        </w:rPr>
        <w:t xml:space="preserve"> должны быть крупными настолько, чтобы у него не возникло сложностей со сборкой картинки. Конструктор должен состоять из крупных и ярких деталей, так же как и мозаика, из которой кроха пока не сможет складывать орнаменты, но сможет собирать цветное полотно.</w:t>
      </w:r>
    </w:p>
    <w:p w:rsidR="000008BA" w:rsidRPr="000008BA" w:rsidRDefault="000008BA" w:rsidP="002365D1">
      <w:pPr>
        <w:spacing w:after="0" w:line="288" w:lineRule="atLeast"/>
        <w:ind w:firstLine="709"/>
        <w:jc w:val="both"/>
        <w:rPr>
          <w:rFonts w:ascii="Times New Roman" w:eastAsia="Times New Roman" w:hAnsi="Times New Roman" w:cs="Times New Roman"/>
          <w:sz w:val="28"/>
          <w:szCs w:val="28"/>
          <w:lang w:eastAsia="ru-RU"/>
        </w:rPr>
      </w:pPr>
      <w:r w:rsidRPr="000008BA">
        <w:rPr>
          <w:rFonts w:ascii="Times New Roman" w:eastAsia="Times New Roman" w:hAnsi="Times New Roman" w:cs="Times New Roman"/>
          <w:sz w:val="28"/>
          <w:szCs w:val="28"/>
          <w:lang w:eastAsia="ru-RU"/>
        </w:rPr>
        <w:t>Отличный вариант игры для развития мелкой моторики рук ребенка — это «охота» за игрушками в бассейне с кинетическим песком или крупой. Специально для малыша можно набрать в таз крупу (подойдет гречка, горох, перловка), в которой «утопить» мелкие игрушки. Кроха получит огромное удовольствие, доставая игрушки, а заодно и потренирует моторику пальцев, что, в свою очередь, стимулирует развитие речи.</w:t>
      </w:r>
    </w:p>
    <w:p w:rsidR="000008BA" w:rsidRPr="000008BA" w:rsidRDefault="000008BA" w:rsidP="000008BA">
      <w:pPr>
        <w:spacing w:after="0" w:line="240" w:lineRule="atLeast"/>
        <w:jc w:val="both"/>
        <w:outlineLvl w:val="2"/>
        <w:rPr>
          <w:rFonts w:ascii="Times New Roman" w:eastAsia="Times New Roman" w:hAnsi="Times New Roman" w:cs="Times New Roman"/>
          <w:b/>
          <w:color w:val="0C212B"/>
          <w:sz w:val="28"/>
          <w:szCs w:val="28"/>
          <w:lang w:eastAsia="ru-RU"/>
        </w:rPr>
      </w:pPr>
      <w:r w:rsidRPr="000008BA">
        <w:rPr>
          <w:rFonts w:ascii="Times New Roman" w:eastAsia="Times New Roman" w:hAnsi="Times New Roman" w:cs="Times New Roman"/>
          <w:b/>
          <w:color w:val="0C212B"/>
          <w:sz w:val="28"/>
          <w:szCs w:val="28"/>
          <w:lang w:eastAsia="ru-RU"/>
        </w:rPr>
        <w:t>Особенности развития речи у слабослышащих детей</w:t>
      </w:r>
    </w:p>
    <w:p w:rsidR="000008BA" w:rsidRDefault="000008BA" w:rsidP="000008BA">
      <w:pPr>
        <w:spacing w:after="0" w:line="288" w:lineRule="atLeast"/>
        <w:ind w:firstLine="709"/>
        <w:jc w:val="both"/>
        <w:rPr>
          <w:rFonts w:ascii="Times New Roman" w:eastAsia="Times New Roman" w:hAnsi="Times New Roman" w:cs="Times New Roman"/>
          <w:sz w:val="28"/>
          <w:szCs w:val="28"/>
          <w:lang w:eastAsia="ru-RU"/>
        </w:rPr>
      </w:pPr>
      <w:r w:rsidRPr="000008BA">
        <w:rPr>
          <w:rFonts w:ascii="Times New Roman" w:eastAsia="Times New Roman" w:hAnsi="Times New Roman" w:cs="Times New Roman"/>
          <w:sz w:val="28"/>
          <w:szCs w:val="28"/>
          <w:lang w:eastAsia="ru-RU"/>
        </w:rPr>
        <w:t>Важно понимать, что для того, чтобы развитие речи у малыша в 1,5 года происходило планомерно, он должен обладать полноценным слухом. Для ребенка важно слышать речь взрослых постоянно, чтобы подражать и учиться с ее помощью. Слабослышащие дети слышат речь в искаженном варианте, поэтому не способны овладеть ей так же хорошо, как нормально слышащие дети. Если ребенок не слышит совсем, без специальных занятий он никогда не научится говорить.</w:t>
      </w:r>
    </w:p>
    <w:p w:rsidR="000008BA" w:rsidRPr="000008BA" w:rsidRDefault="000008BA" w:rsidP="002365D1">
      <w:pPr>
        <w:spacing w:after="0" w:line="288" w:lineRule="atLeast"/>
        <w:ind w:firstLine="709"/>
        <w:jc w:val="both"/>
        <w:rPr>
          <w:rFonts w:ascii="Times New Roman" w:eastAsia="Times New Roman" w:hAnsi="Times New Roman" w:cs="Times New Roman"/>
          <w:sz w:val="28"/>
          <w:szCs w:val="28"/>
          <w:lang w:eastAsia="ru-RU"/>
        </w:rPr>
      </w:pPr>
      <w:r w:rsidRPr="000008BA">
        <w:rPr>
          <w:rFonts w:ascii="Times New Roman" w:eastAsia="Times New Roman" w:hAnsi="Times New Roman" w:cs="Times New Roman"/>
          <w:sz w:val="28"/>
          <w:szCs w:val="28"/>
          <w:lang w:eastAsia="ru-RU"/>
        </w:rPr>
        <w:t xml:space="preserve">В младенческом возрасте тугоухость или полная глухота </w:t>
      </w:r>
      <w:proofErr w:type="gramStart"/>
      <w:r w:rsidRPr="000008BA">
        <w:rPr>
          <w:rFonts w:ascii="Times New Roman" w:eastAsia="Times New Roman" w:hAnsi="Times New Roman" w:cs="Times New Roman"/>
          <w:sz w:val="28"/>
          <w:szCs w:val="28"/>
          <w:lang w:eastAsia="ru-RU"/>
        </w:rPr>
        <w:t>в первые</w:t>
      </w:r>
      <w:proofErr w:type="gramEnd"/>
      <w:r w:rsidRPr="000008BA">
        <w:rPr>
          <w:rFonts w:ascii="Times New Roman" w:eastAsia="Times New Roman" w:hAnsi="Times New Roman" w:cs="Times New Roman"/>
          <w:sz w:val="28"/>
          <w:szCs w:val="28"/>
          <w:lang w:eastAsia="ru-RU"/>
        </w:rPr>
        <w:t xml:space="preserve"> месяцы практически не оказывает влияния на голоса малышей. Они так же, как и обычные дети, </w:t>
      </w:r>
      <w:proofErr w:type="spellStart"/>
      <w:r w:rsidRPr="000008BA">
        <w:rPr>
          <w:rFonts w:ascii="Times New Roman" w:eastAsia="Times New Roman" w:hAnsi="Times New Roman" w:cs="Times New Roman"/>
          <w:sz w:val="28"/>
          <w:szCs w:val="28"/>
          <w:lang w:eastAsia="ru-RU"/>
        </w:rPr>
        <w:t>гулят</w:t>
      </w:r>
      <w:proofErr w:type="spellEnd"/>
      <w:r w:rsidRPr="000008BA">
        <w:rPr>
          <w:rFonts w:ascii="Times New Roman" w:eastAsia="Times New Roman" w:hAnsi="Times New Roman" w:cs="Times New Roman"/>
          <w:sz w:val="28"/>
          <w:szCs w:val="28"/>
          <w:lang w:eastAsia="ru-RU"/>
        </w:rPr>
        <w:t xml:space="preserve">, кричат и плачут. Со временем из-за неспособности воспринимать речь взрослых </w:t>
      </w:r>
      <w:proofErr w:type="spellStart"/>
      <w:r w:rsidRPr="000008BA">
        <w:rPr>
          <w:rFonts w:ascii="Times New Roman" w:eastAsia="Times New Roman" w:hAnsi="Times New Roman" w:cs="Times New Roman"/>
          <w:sz w:val="28"/>
          <w:szCs w:val="28"/>
          <w:lang w:eastAsia="ru-RU"/>
        </w:rPr>
        <w:t>предречевые</w:t>
      </w:r>
      <w:proofErr w:type="spellEnd"/>
      <w:r w:rsidRPr="000008BA">
        <w:rPr>
          <w:rFonts w:ascii="Times New Roman" w:eastAsia="Times New Roman" w:hAnsi="Times New Roman" w:cs="Times New Roman"/>
          <w:sz w:val="28"/>
          <w:szCs w:val="28"/>
          <w:lang w:eastAsia="ru-RU"/>
        </w:rPr>
        <w:t xml:space="preserve"> вокализации малыша постепенно начинают тухнуть. С детьми, у которых диагностировано нарушение слуха, необходимо заниматься по специальной коррекционной программе под руководством опытного специалиста.</w:t>
      </w:r>
    </w:p>
    <w:p w:rsidR="000008BA" w:rsidRPr="000008BA" w:rsidRDefault="000008BA" w:rsidP="000008BA">
      <w:pPr>
        <w:spacing w:after="0" w:line="240" w:lineRule="atLeast"/>
        <w:jc w:val="both"/>
        <w:outlineLvl w:val="3"/>
        <w:rPr>
          <w:rFonts w:ascii="Times New Roman" w:eastAsia="Times New Roman" w:hAnsi="Times New Roman" w:cs="Times New Roman"/>
          <w:b/>
          <w:color w:val="0C212B"/>
          <w:sz w:val="28"/>
          <w:szCs w:val="28"/>
          <w:lang w:eastAsia="ru-RU"/>
        </w:rPr>
      </w:pPr>
      <w:r>
        <w:rPr>
          <w:rFonts w:ascii="Times New Roman" w:eastAsia="Times New Roman" w:hAnsi="Times New Roman" w:cs="Times New Roman"/>
          <w:b/>
          <w:color w:val="0C212B"/>
          <w:sz w:val="28"/>
          <w:szCs w:val="28"/>
          <w:lang w:eastAsia="ru-RU"/>
        </w:rPr>
        <w:t xml:space="preserve">Итог </w:t>
      </w:r>
    </w:p>
    <w:p w:rsidR="000008BA" w:rsidRPr="000008BA" w:rsidRDefault="000008BA" w:rsidP="000008BA">
      <w:pPr>
        <w:spacing w:after="0" w:line="288" w:lineRule="atLeast"/>
        <w:ind w:firstLine="709"/>
        <w:jc w:val="both"/>
        <w:rPr>
          <w:rFonts w:ascii="Times New Roman" w:eastAsia="Times New Roman" w:hAnsi="Times New Roman" w:cs="Times New Roman"/>
          <w:sz w:val="28"/>
          <w:szCs w:val="28"/>
          <w:lang w:eastAsia="ru-RU"/>
        </w:rPr>
      </w:pPr>
      <w:r w:rsidRPr="000008BA">
        <w:rPr>
          <w:rFonts w:ascii="Times New Roman" w:eastAsia="Times New Roman" w:hAnsi="Times New Roman" w:cs="Times New Roman"/>
          <w:sz w:val="28"/>
          <w:szCs w:val="28"/>
          <w:lang w:eastAsia="ru-RU"/>
        </w:rPr>
        <w:t xml:space="preserve">Итак, подытожим, каким же образом должно происходить развитие </w:t>
      </w:r>
      <w:proofErr w:type="gramStart"/>
      <w:r w:rsidRPr="000008BA">
        <w:rPr>
          <w:rFonts w:ascii="Times New Roman" w:eastAsia="Times New Roman" w:hAnsi="Times New Roman" w:cs="Times New Roman"/>
          <w:sz w:val="28"/>
          <w:szCs w:val="28"/>
          <w:lang w:eastAsia="ru-RU"/>
        </w:rPr>
        <w:t>речи</w:t>
      </w:r>
      <w:proofErr w:type="gramEnd"/>
      <w:r w:rsidRPr="000008BA">
        <w:rPr>
          <w:rFonts w:ascii="Times New Roman" w:eastAsia="Times New Roman" w:hAnsi="Times New Roman" w:cs="Times New Roman"/>
          <w:sz w:val="28"/>
          <w:szCs w:val="28"/>
          <w:lang w:eastAsia="ru-RU"/>
        </w:rPr>
        <w:t xml:space="preserve"> у детей в 1,5 года и </w:t>
      </w:r>
      <w:proofErr w:type="gramStart"/>
      <w:r w:rsidRPr="000008BA">
        <w:rPr>
          <w:rFonts w:ascii="Times New Roman" w:eastAsia="Times New Roman" w:hAnsi="Times New Roman" w:cs="Times New Roman"/>
          <w:sz w:val="28"/>
          <w:szCs w:val="28"/>
          <w:lang w:eastAsia="ru-RU"/>
        </w:rPr>
        <w:t>какова</w:t>
      </w:r>
      <w:proofErr w:type="gramEnd"/>
      <w:r w:rsidRPr="000008BA">
        <w:rPr>
          <w:rFonts w:ascii="Times New Roman" w:eastAsia="Times New Roman" w:hAnsi="Times New Roman" w:cs="Times New Roman"/>
          <w:sz w:val="28"/>
          <w:szCs w:val="28"/>
          <w:lang w:eastAsia="ru-RU"/>
        </w:rPr>
        <w:t xml:space="preserve"> роль родителей в этом процессе.</w:t>
      </w:r>
    </w:p>
    <w:p w:rsidR="000008BA" w:rsidRPr="000008BA" w:rsidRDefault="000008BA" w:rsidP="000008BA">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008BA">
        <w:rPr>
          <w:rFonts w:ascii="Times New Roman" w:eastAsia="Times New Roman" w:hAnsi="Times New Roman" w:cs="Times New Roman"/>
          <w:sz w:val="28"/>
          <w:szCs w:val="28"/>
          <w:lang w:eastAsia="ru-RU"/>
        </w:rPr>
        <w:t>Малыши учатся говорить путем звукоподражания. Родители должны учить их воспроизводить звуки животных, машин, техники, пополняя словарь звукоподражаний крохи.</w:t>
      </w:r>
    </w:p>
    <w:p w:rsidR="000008BA" w:rsidRPr="000008BA" w:rsidRDefault="000008BA" w:rsidP="000008BA">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008BA">
        <w:rPr>
          <w:rFonts w:ascii="Times New Roman" w:eastAsia="Times New Roman" w:hAnsi="Times New Roman" w:cs="Times New Roman"/>
          <w:sz w:val="28"/>
          <w:szCs w:val="28"/>
          <w:lang w:eastAsia="ru-RU"/>
        </w:rPr>
        <w:t>Ребенок учится говорить благодаря дыхательным упражнениям. Родителям нужно заниматься с детьми выдуванием мыльных пузырей, сдуванием шариков из ваты, задуванием свечей и так далее.</w:t>
      </w:r>
    </w:p>
    <w:p w:rsidR="000008BA" w:rsidRPr="000008BA" w:rsidRDefault="000008BA" w:rsidP="000008BA">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008BA">
        <w:rPr>
          <w:rFonts w:ascii="Times New Roman" w:eastAsia="Times New Roman" w:hAnsi="Times New Roman" w:cs="Times New Roman"/>
          <w:sz w:val="28"/>
          <w:szCs w:val="28"/>
          <w:lang w:eastAsia="ru-RU"/>
        </w:rPr>
        <w:t>Пальчиковая гимнастика, проводимая регулярно, улучшит речевые навыки крохи.</w:t>
      </w:r>
    </w:p>
    <w:p w:rsidR="000008BA" w:rsidRPr="000008BA" w:rsidRDefault="000008BA" w:rsidP="000008BA">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008BA">
        <w:rPr>
          <w:rFonts w:ascii="Times New Roman" w:eastAsia="Times New Roman" w:hAnsi="Times New Roman" w:cs="Times New Roman"/>
          <w:sz w:val="28"/>
          <w:szCs w:val="28"/>
          <w:lang w:eastAsia="ru-RU"/>
        </w:rPr>
        <w:t>Постоянное общение с крохой, описание всего, что приходится видеть и делать, обязательно положительным образом отразится на речевых навыках. Важно комментировать все действия крохи с настроением, вызывая у него интерес и позитивные эмоции.</w:t>
      </w:r>
    </w:p>
    <w:p w:rsidR="000008BA" w:rsidRPr="000008BA" w:rsidRDefault="000008BA" w:rsidP="000008BA">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008BA">
        <w:rPr>
          <w:rFonts w:ascii="Times New Roman" w:eastAsia="Times New Roman" w:hAnsi="Times New Roman" w:cs="Times New Roman"/>
          <w:sz w:val="28"/>
          <w:szCs w:val="28"/>
          <w:lang w:eastAsia="ru-RU"/>
        </w:rPr>
        <w:t>Читайте малышу книги, намеренно замолкая на последних строчках знакомых ему стихов, чтобы вызвать желание продолжить.</w:t>
      </w:r>
    </w:p>
    <w:p w:rsidR="000008BA" w:rsidRPr="000008BA" w:rsidRDefault="000008BA" w:rsidP="000008BA">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008BA">
        <w:rPr>
          <w:rFonts w:ascii="Times New Roman" w:eastAsia="Times New Roman" w:hAnsi="Times New Roman" w:cs="Times New Roman"/>
          <w:sz w:val="28"/>
          <w:szCs w:val="28"/>
          <w:lang w:eastAsia="ru-RU"/>
        </w:rPr>
        <w:t>Ставьте сценки с игрушками, распределяйте роли, побуждая ребенка говорить за героев.</w:t>
      </w:r>
    </w:p>
    <w:p w:rsidR="000008BA" w:rsidRPr="000008BA" w:rsidRDefault="000008BA" w:rsidP="000008BA">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008BA">
        <w:rPr>
          <w:rFonts w:ascii="Times New Roman" w:eastAsia="Times New Roman" w:hAnsi="Times New Roman" w:cs="Times New Roman"/>
          <w:sz w:val="28"/>
          <w:szCs w:val="28"/>
          <w:lang w:eastAsia="ru-RU"/>
        </w:rPr>
        <w:t>Занимайтесь развитием мелкой моторики рук детей, ведь это позитивным образом отразится и на развитии речи.</w:t>
      </w:r>
    </w:p>
    <w:p w:rsidR="004C0370" w:rsidRPr="000008BA" w:rsidRDefault="004C0370" w:rsidP="000008BA">
      <w:pPr>
        <w:jc w:val="both"/>
        <w:rPr>
          <w:rFonts w:ascii="Times New Roman" w:hAnsi="Times New Roman" w:cs="Times New Roman"/>
          <w:sz w:val="28"/>
          <w:szCs w:val="28"/>
        </w:rPr>
      </w:pPr>
    </w:p>
    <w:sectPr w:rsidR="004C0370" w:rsidRPr="000008BA" w:rsidSect="004C03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961F4"/>
    <w:multiLevelType w:val="multilevel"/>
    <w:tmpl w:val="267CB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7D3805"/>
    <w:multiLevelType w:val="multilevel"/>
    <w:tmpl w:val="E5020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7B6F26"/>
    <w:multiLevelType w:val="multilevel"/>
    <w:tmpl w:val="85A45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0008BA"/>
    <w:rsid w:val="000008BA"/>
    <w:rsid w:val="001612F8"/>
    <w:rsid w:val="00200644"/>
    <w:rsid w:val="002365D1"/>
    <w:rsid w:val="003221E0"/>
    <w:rsid w:val="004C0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370"/>
  </w:style>
  <w:style w:type="paragraph" w:styleId="1">
    <w:name w:val="heading 1"/>
    <w:basedOn w:val="a"/>
    <w:link w:val="10"/>
    <w:uiPriority w:val="9"/>
    <w:qFormat/>
    <w:rsid w:val="000008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008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008B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008B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08B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008B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008B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008BA"/>
    <w:rPr>
      <w:rFonts w:ascii="Times New Roman" w:eastAsia="Times New Roman" w:hAnsi="Times New Roman" w:cs="Times New Roman"/>
      <w:b/>
      <w:bCs/>
      <w:sz w:val="24"/>
      <w:szCs w:val="24"/>
      <w:lang w:eastAsia="ru-RU"/>
    </w:rPr>
  </w:style>
  <w:style w:type="paragraph" w:customStyle="1" w:styleId="toctitle">
    <w:name w:val="toc_title"/>
    <w:basedOn w:val="a"/>
    <w:rsid w:val="000008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008BA"/>
    <w:rPr>
      <w:color w:val="0000FF"/>
      <w:u w:val="single"/>
    </w:rPr>
  </w:style>
  <w:style w:type="paragraph" w:styleId="a4">
    <w:name w:val="Normal (Web)"/>
    <w:basedOn w:val="a"/>
    <w:uiPriority w:val="99"/>
    <w:semiHidden/>
    <w:unhideWhenUsed/>
    <w:rsid w:val="000008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008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008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2078482">
      <w:bodyDiv w:val="1"/>
      <w:marLeft w:val="0"/>
      <w:marRight w:val="0"/>
      <w:marTop w:val="0"/>
      <w:marBottom w:val="0"/>
      <w:divBdr>
        <w:top w:val="none" w:sz="0" w:space="0" w:color="auto"/>
        <w:left w:val="none" w:sz="0" w:space="0" w:color="auto"/>
        <w:bottom w:val="none" w:sz="0" w:space="0" w:color="auto"/>
        <w:right w:val="none" w:sz="0" w:space="0" w:color="auto"/>
      </w:divBdr>
      <w:divsChild>
        <w:div w:id="2039162184">
          <w:marLeft w:val="0"/>
          <w:marRight w:val="0"/>
          <w:marTop w:val="0"/>
          <w:marBottom w:val="60"/>
          <w:divBdr>
            <w:top w:val="none" w:sz="0" w:space="0" w:color="auto"/>
            <w:left w:val="none" w:sz="0" w:space="0" w:color="auto"/>
            <w:bottom w:val="none" w:sz="0" w:space="0" w:color="auto"/>
            <w:right w:val="none" w:sz="0" w:space="0" w:color="auto"/>
          </w:divBdr>
        </w:div>
        <w:div w:id="2143573629">
          <w:marLeft w:val="0"/>
          <w:marRight w:val="0"/>
          <w:marTop w:val="0"/>
          <w:marBottom w:val="0"/>
          <w:divBdr>
            <w:top w:val="none" w:sz="0" w:space="0" w:color="auto"/>
            <w:left w:val="none" w:sz="0" w:space="0" w:color="auto"/>
            <w:bottom w:val="none" w:sz="0" w:space="0" w:color="auto"/>
            <w:right w:val="none" w:sz="0" w:space="0" w:color="auto"/>
          </w:divBdr>
          <w:divsChild>
            <w:div w:id="359014185">
              <w:marLeft w:val="0"/>
              <w:marRight w:val="0"/>
              <w:marTop w:val="0"/>
              <w:marBottom w:val="180"/>
              <w:divBdr>
                <w:top w:val="none" w:sz="0" w:space="0" w:color="auto"/>
                <w:left w:val="none" w:sz="0" w:space="0" w:color="auto"/>
                <w:bottom w:val="none" w:sz="0" w:space="0" w:color="auto"/>
                <w:right w:val="none" w:sz="0" w:space="0" w:color="auto"/>
              </w:divBdr>
            </w:div>
          </w:divsChild>
        </w:div>
        <w:div w:id="502862412">
          <w:blockQuote w:val="1"/>
          <w:marLeft w:val="-435"/>
          <w:marRight w:val="-435"/>
          <w:marTop w:val="0"/>
          <w:marBottom w:val="4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1553</Words>
  <Characters>8854</Characters>
  <Application>Microsoft Office Word</Application>
  <DocSecurity>0</DocSecurity>
  <Lines>73</Lines>
  <Paragraphs>20</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Как развивать речь полуторагодовалого малыша?</vt:lpstr>
      <vt:lpstr>        В 1,5 года кроха уже способен повторять за взрослыми простые двусложные слова. Н</vt:lpstr>
      <vt:lpstr>        Когда малыш привыкнет играть в эту игру и начнет терять интерес, можно включить </vt:lpstr>
      <vt:lpstr>        Еще один эффективный способ научить говорить малыша в 1,5 года — приучать его на</vt:lpstr>
      <vt:lpstr>        Это легко можно сделать, если организовать с крохой предметное взаимодействие, п</vt:lpstr>
      <vt:lpstr>        </vt:lpstr>
      <vt:lpstr>        Увлекательные игры для развития речи крохи</vt:lpstr>
      <vt:lpstr>        Особенности развития речи у слабослышащих детей</vt:lpstr>
    </vt:vector>
  </TitlesOfParts>
  <Company>SPecialiST RePack</Company>
  <LinksUpToDate>false</LinksUpToDate>
  <CharactersWithSpaces>10387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2020-05-19T12:38:00Z</dcterms:created>
  <dcterms:modified xsi:type="dcterms:W3CDTF">2020-05-19T12:49:00Z</dcterms:modified>
</cp:coreProperties>
</file>