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8BA" w:rsidRDefault="000008BA" w:rsidP="000008BA">
      <w:pPr>
        <w:spacing w:after="0" w:line="288" w:lineRule="atLeast"/>
        <w:ind w:firstLine="709"/>
        <w:jc w:val="center"/>
        <w:rPr>
          <w:rFonts w:ascii="Times New Roman" w:eastAsia="Times New Roman" w:hAnsi="Times New Roman" w:cs="Times New Roman"/>
          <w:b/>
          <w:sz w:val="28"/>
          <w:szCs w:val="28"/>
          <w:lang w:eastAsia="ru-RU"/>
        </w:rPr>
      </w:pPr>
      <w:r w:rsidRPr="000008BA">
        <w:rPr>
          <w:rFonts w:ascii="Times New Roman" w:eastAsia="Times New Roman" w:hAnsi="Times New Roman" w:cs="Times New Roman"/>
          <w:b/>
          <w:sz w:val="28"/>
          <w:szCs w:val="28"/>
          <w:lang w:eastAsia="ru-RU"/>
        </w:rPr>
        <w:t>Речевые упражнения с детьми 1,5-2 лет</w:t>
      </w:r>
    </w:p>
    <w:p w:rsidR="000008BA" w:rsidRPr="000008BA" w:rsidRDefault="000008BA" w:rsidP="000008BA">
      <w:pPr>
        <w:spacing w:after="0" w:line="288" w:lineRule="atLeast"/>
        <w:ind w:firstLine="709"/>
        <w:jc w:val="center"/>
        <w:rPr>
          <w:rFonts w:ascii="Times New Roman" w:eastAsia="Times New Roman" w:hAnsi="Times New Roman" w:cs="Times New Roman"/>
          <w:b/>
          <w:sz w:val="28"/>
          <w:szCs w:val="28"/>
          <w:lang w:eastAsia="ru-RU"/>
        </w:rPr>
      </w:pPr>
    </w:p>
    <w:p w:rsidR="000008BA" w:rsidRDefault="000008BA" w:rsidP="000008BA">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0008BA">
        <w:rPr>
          <w:rFonts w:ascii="Times New Roman" w:eastAsia="Times New Roman" w:hAnsi="Times New Roman" w:cs="Times New Roman"/>
          <w:sz w:val="28"/>
          <w:szCs w:val="28"/>
          <w:lang w:eastAsia="ru-RU"/>
        </w:rPr>
        <w:t>ечь — это один из важных показателей психического развития ребенка. Именно она является отражением его интересов, характера, потребностей. В раннем возрасте, в 1,5 года, развитие речи имеет прямую связь с формированием мышления. Не будет преувеличением сказать, что развитие речи и мышления — это единый процесс.</w:t>
      </w:r>
    </w:p>
    <w:p w:rsidR="000008BA" w:rsidRDefault="000008BA" w:rsidP="000008BA">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Регулярные занятия с ребенком в 1,5 года в совокупности с благоприятными условиями в семье станут хорошим стартом для развития речи. У большинства малышей при таком подходе к трем годам речь достигает того уровня развития, когда они свободно изъясняются, отлично понимают и запоминают речь взрослых. Более того, некоторые дети, развитию речи которых уделяли внимание как минимум с 1,5 лет, к трем годам уже знают несколько песен, с удовольствием декламируют короткие стихи, рассказывают сказки.</w:t>
      </w:r>
    </w:p>
    <w:p w:rsidR="000008BA" w:rsidRPr="000008BA" w:rsidRDefault="000008BA" w:rsidP="000008BA">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Каждый ребенок появляется на свет с качествами мозга, полученными в наследство по родительским линиям. Именно они позволяют ему усваивать речь взрослых, постепенно овладевая родным языко</w:t>
      </w:r>
      <w:r w:rsidR="002365D1">
        <w:rPr>
          <w:rFonts w:ascii="Times New Roman" w:eastAsia="Times New Roman" w:hAnsi="Times New Roman" w:cs="Times New Roman"/>
          <w:sz w:val="28"/>
          <w:szCs w:val="28"/>
          <w:lang w:eastAsia="ru-RU"/>
        </w:rPr>
        <w:t>м, который они слышат с детства.</w:t>
      </w:r>
    </w:p>
    <w:p w:rsidR="000008BA" w:rsidRPr="000008BA" w:rsidRDefault="000008BA" w:rsidP="002365D1">
      <w:pPr>
        <w:spacing w:after="0" w:line="288" w:lineRule="atLeast"/>
        <w:jc w:val="center"/>
        <w:rPr>
          <w:rFonts w:ascii="Times New Roman" w:eastAsia="Times New Roman" w:hAnsi="Times New Roman" w:cs="Times New Roman"/>
          <w:color w:val="FFFFFF"/>
          <w:sz w:val="28"/>
          <w:szCs w:val="28"/>
          <w:lang w:eastAsia="ru-RU"/>
        </w:rPr>
      </w:pPr>
      <w:r w:rsidRPr="000008BA">
        <w:rPr>
          <w:rFonts w:ascii="Times New Roman" w:eastAsia="Times New Roman" w:hAnsi="Times New Roman" w:cs="Times New Roman"/>
          <w:color w:val="FFFFFF"/>
          <w:sz w:val="24"/>
          <w:szCs w:val="24"/>
          <w:lang w:eastAsia="ru-RU"/>
        </w:rPr>
        <w:t xml:space="preserve">Для того чтобы малыш начал говорить, ему необходимо с детства слышать речь, </w:t>
      </w:r>
      <w:r w:rsidRPr="002365D1">
        <w:rPr>
          <w:rFonts w:ascii="Times New Roman" w:eastAsia="Times New Roman" w:hAnsi="Times New Roman" w:cs="Times New Roman"/>
          <w:b/>
          <w:sz w:val="28"/>
          <w:szCs w:val="28"/>
          <w:lang w:eastAsia="ru-RU"/>
        </w:rPr>
        <w:t>Особенности речи полуторагодовалого ребенка</w:t>
      </w:r>
    </w:p>
    <w:p w:rsidR="000008BA" w:rsidRPr="000008BA" w:rsidRDefault="000008BA" w:rsidP="002365D1">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 xml:space="preserve">В 1,5 года в речи детей уже достаточно слов (около 40) для того, чтобы они с их помощью стали строить первые простые предложения, например «Хочу пить!» или «Дай </w:t>
      </w:r>
      <w:proofErr w:type="spellStart"/>
      <w:r w:rsidRPr="000008BA">
        <w:rPr>
          <w:rFonts w:ascii="Times New Roman" w:eastAsia="Times New Roman" w:hAnsi="Times New Roman" w:cs="Times New Roman"/>
          <w:sz w:val="28"/>
          <w:szCs w:val="28"/>
          <w:lang w:eastAsia="ru-RU"/>
        </w:rPr>
        <w:t>ам</w:t>
      </w:r>
      <w:proofErr w:type="spellEnd"/>
      <w:r w:rsidRPr="000008BA">
        <w:rPr>
          <w:rFonts w:ascii="Times New Roman" w:eastAsia="Times New Roman" w:hAnsi="Times New Roman" w:cs="Times New Roman"/>
          <w:sz w:val="28"/>
          <w:szCs w:val="28"/>
          <w:lang w:eastAsia="ru-RU"/>
        </w:rPr>
        <w:t>!».  Очень часто малыши строят предложения, грамматически не связывая слова в них</w:t>
      </w:r>
    </w:p>
    <w:p w:rsidR="000008BA" w:rsidRPr="000008BA" w:rsidRDefault="000008BA" w:rsidP="000008BA">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Слова в активном словаре малыша — это по большей части имена существительные и несколько глаголов. В основном это:</w:t>
      </w:r>
    </w:p>
    <w:p w:rsidR="000008BA" w:rsidRPr="000008BA" w:rsidRDefault="000008BA" w:rsidP="000008BA">
      <w:pPr>
        <w:numPr>
          <w:ilvl w:val="0"/>
          <w:numId w:val="2"/>
        </w:numPr>
        <w:spacing w:after="0" w:line="240" w:lineRule="auto"/>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названия и имена игрушек;</w:t>
      </w:r>
    </w:p>
    <w:p w:rsidR="000008BA" w:rsidRPr="000008BA" w:rsidRDefault="000008BA" w:rsidP="000008B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имена родных;</w:t>
      </w:r>
    </w:p>
    <w:p w:rsidR="000008BA" w:rsidRPr="000008BA" w:rsidRDefault="000008BA" w:rsidP="000008BA">
      <w:pPr>
        <w:numPr>
          <w:ilvl w:val="0"/>
          <w:numId w:val="2"/>
        </w:numPr>
        <w:spacing w:after="0" w:line="240" w:lineRule="auto"/>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названия животных.</w:t>
      </w:r>
    </w:p>
    <w:p w:rsidR="000008BA" w:rsidRDefault="000008BA" w:rsidP="000008BA">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Личные местоимения и прилагательные также включены в активный лексикон крохи, но в минимальном количестве. С полутора до двух лет количество слов в словаре малыша резко увеличивается с 40 до 100 и даже 300 слов!</w:t>
      </w:r>
      <w:r>
        <w:rPr>
          <w:rFonts w:ascii="Times New Roman" w:eastAsia="Times New Roman" w:hAnsi="Times New Roman" w:cs="Times New Roman"/>
          <w:sz w:val="28"/>
          <w:szCs w:val="28"/>
          <w:lang w:eastAsia="ru-RU"/>
        </w:rPr>
        <w:t xml:space="preserve"> </w:t>
      </w:r>
    </w:p>
    <w:p w:rsidR="000008BA" w:rsidRDefault="000008BA" w:rsidP="000008BA">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 xml:space="preserve">В это время малыши начинают четко произносить основную часть гласных звуков, при этом частично некоторые из них стараются заменить искаженными звуками, зато более </w:t>
      </w:r>
      <w:proofErr w:type="spellStart"/>
      <w:proofErr w:type="gramStart"/>
      <w:r w:rsidRPr="000008BA">
        <w:rPr>
          <w:rFonts w:ascii="Times New Roman" w:eastAsia="Times New Roman" w:hAnsi="Times New Roman" w:cs="Times New Roman"/>
          <w:sz w:val="28"/>
          <w:szCs w:val="28"/>
          <w:lang w:eastAsia="ru-RU"/>
        </w:rPr>
        <w:t>более</w:t>
      </w:r>
      <w:proofErr w:type="spellEnd"/>
      <w:proofErr w:type="gramEnd"/>
      <w:r w:rsidRPr="000008BA">
        <w:rPr>
          <w:rFonts w:ascii="Times New Roman" w:eastAsia="Times New Roman" w:hAnsi="Times New Roman" w:cs="Times New Roman"/>
          <w:sz w:val="28"/>
          <w:szCs w:val="28"/>
          <w:lang w:eastAsia="ru-RU"/>
        </w:rPr>
        <w:t xml:space="preserve"> простыми в артикуляционном отношении, а твердые согласные, такие как «</w:t>
      </w:r>
      <w:proofErr w:type="spellStart"/>
      <w:r w:rsidRPr="000008BA">
        <w:rPr>
          <w:rFonts w:ascii="Times New Roman" w:eastAsia="Times New Roman" w:hAnsi="Times New Roman" w:cs="Times New Roman"/>
          <w:sz w:val="28"/>
          <w:szCs w:val="28"/>
          <w:lang w:eastAsia="ru-RU"/>
        </w:rPr>
        <w:t>д</w:t>
      </w:r>
      <w:proofErr w:type="spellEnd"/>
      <w:r w:rsidRPr="000008BA">
        <w:rPr>
          <w:rFonts w:ascii="Times New Roman" w:eastAsia="Times New Roman" w:hAnsi="Times New Roman" w:cs="Times New Roman"/>
          <w:sz w:val="28"/>
          <w:szCs w:val="28"/>
          <w:lang w:eastAsia="ru-RU"/>
        </w:rPr>
        <w:t>», «т», «</w:t>
      </w:r>
      <w:proofErr w:type="spellStart"/>
      <w:r w:rsidRPr="000008BA">
        <w:rPr>
          <w:rFonts w:ascii="Times New Roman" w:eastAsia="Times New Roman" w:hAnsi="Times New Roman" w:cs="Times New Roman"/>
          <w:sz w:val="28"/>
          <w:szCs w:val="28"/>
          <w:lang w:eastAsia="ru-RU"/>
        </w:rPr>
        <w:t>з</w:t>
      </w:r>
      <w:proofErr w:type="spellEnd"/>
      <w:r w:rsidRPr="000008BA">
        <w:rPr>
          <w:rFonts w:ascii="Times New Roman" w:eastAsia="Times New Roman" w:hAnsi="Times New Roman" w:cs="Times New Roman"/>
          <w:sz w:val="28"/>
          <w:szCs w:val="28"/>
          <w:lang w:eastAsia="ru-RU"/>
        </w:rPr>
        <w:t>», — мягкими. Наряду с упрощением звуков можно отметить и упрощение некоторых слов за счет укорачивания, сокращения или выбора обрывка слова с ударным слогом в качестве основы, например в слове «приехал» это «</w:t>
      </w:r>
      <w:proofErr w:type="spellStart"/>
      <w:r w:rsidRPr="000008BA">
        <w:rPr>
          <w:rFonts w:ascii="Times New Roman" w:eastAsia="Times New Roman" w:hAnsi="Times New Roman" w:cs="Times New Roman"/>
          <w:sz w:val="28"/>
          <w:szCs w:val="28"/>
          <w:lang w:eastAsia="ru-RU"/>
        </w:rPr>
        <w:t>еха</w:t>
      </w:r>
      <w:proofErr w:type="spellEnd"/>
      <w:r w:rsidRPr="000008BA">
        <w:rPr>
          <w:rFonts w:ascii="Times New Roman" w:eastAsia="Times New Roman" w:hAnsi="Times New Roman" w:cs="Times New Roman"/>
          <w:sz w:val="28"/>
          <w:szCs w:val="28"/>
          <w:lang w:eastAsia="ru-RU"/>
        </w:rPr>
        <w:t>», и так далее.</w:t>
      </w:r>
    </w:p>
    <w:p w:rsidR="000008BA" w:rsidRPr="000008BA" w:rsidRDefault="000008BA" w:rsidP="002365D1">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 xml:space="preserve">Чтобы развитие речи в 1,5 года было активным, необходимо постоянно разговаривать с малышом, используя развернутые фразы, а также предложения </w:t>
      </w:r>
      <w:proofErr w:type="gramStart"/>
      <w:r w:rsidRPr="000008BA">
        <w:rPr>
          <w:rFonts w:ascii="Times New Roman" w:eastAsia="Times New Roman" w:hAnsi="Times New Roman" w:cs="Times New Roman"/>
          <w:sz w:val="28"/>
          <w:szCs w:val="28"/>
          <w:lang w:eastAsia="ru-RU"/>
        </w:rPr>
        <w:t>из</w:t>
      </w:r>
      <w:proofErr w:type="gramEnd"/>
      <w:r w:rsidRPr="000008BA">
        <w:rPr>
          <w:rFonts w:ascii="Times New Roman" w:eastAsia="Times New Roman" w:hAnsi="Times New Roman" w:cs="Times New Roman"/>
          <w:sz w:val="28"/>
          <w:szCs w:val="28"/>
          <w:lang w:eastAsia="ru-RU"/>
        </w:rPr>
        <w:t xml:space="preserve"> более </w:t>
      </w:r>
      <w:proofErr w:type="gramStart"/>
      <w:r w:rsidRPr="000008BA">
        <w:rPr>
          <w:rFonts w:ascii="Times New Roman" w:eastAsia="Times New Roman" w:hAnsi="Times New Roman" w:cs="Times New Roman"/>
          <w:sz w:val="28"/>
          <w:szCs w:val="28"/>
          <w:lang w:eastAsia="ru-RU"/>
        </w:rPr>
        <w:t>чем</w:t>
      </w:r>
      <w:proofErr w:type="gramEnd"/>
      <w:r w:rsidRPr="000008BA">
        <w:rPr>
          <w:rFonts w:ascii="Times New Roman" w:eastAsia="Times New Roman" w:hAnsi="Times New Roman" w:cs="Times New Roman"/>
          <w:sz w:val="28"/>
          <w:szCs w:val="28"/>
          <w:lang w:eastAsia="ru-RU"/>
        </w:rPr>
        <w:t xml:space="preserve"> четырех слов, меняя грамматические формы знакомых слов, падежи. Малыши в этом возрасте уже отлично понимают </w:t>
      </w:r>
      <w:r w:rsidRPr="000008BA">
        <w:rPr>
          <w:rFonts w:ascii="Times New Roman" w:eastAsia="Times New Roman" w:hAnsi="Times New Roman" w:cs="Times New Roman"/>
          <w:sz w:val="28"/>
          <w:szCs w:val="28"/>
          <w:lang w:eastAsia="ru-RU"/>
        </w:rPr>
        <w:lastRenderedPageBreak/>
        <w:t xml:space="preserve">речь взрослых, поэтому им можно читать сказки и коротенькие стишки, например Агнии </w:t>
      </w:r>
      <w:proofErr w:type="spellStart"/>
      <w:r w:rsidRPr="000008BA">
        <w:rPr>
          <w:rFonts w:ascii="Times New Roman" w:eastAsia="Times New Roman" w:hAnsi="Times New Roman" w:cs="Times New Roman"/>
          <w:sz w:val="28"/>
          <w:szCs w:val="28"/>
          <w:lang w:eastAsia="ru-RU"/>
        </w:rPr>
        <w:t>Барто</w:t>
      </w:r>
      <w:proofErr w:type="spellEnd"/>
      <w:r w:rsidRPr="000008BA">
        <w:rPr>
          <w:rFonts w:ascii="Times New Roman" w:eastAsia="Times New Roman" w:hAnsi="Times New Roman" w:cs="Times New Roman"/>
          <w:sz w:val="28"/>
          <w:szCs w:val="28"/>
          <w:lang w:eastAsia="ru-RU"/>
        </w:rPr>
        <w:t>.</w:t>
      </w:r>
    </w:p>
    <w:p w:rsidR="000008BA" w:rsidRDefault="000008BA" w:rsidP="000008BA">
      <w:pPr>
        <w:spacing w:after="0" w:line="240" w:lineRule="atLeast"/>
        <w:jc w:val="both"/>
        <w:outlineLvl w:val="2"/>
        <w:rPr>
          <w:rFonts w:ascii="Times New Roman" w:eastAsia="Times New Roman" w:hAnsi="Times New Roman" w:cs="Times New Roman"/>
          <w:b/>
          <w:color w:val="0C212B"/>
          <w:sz w:val="28"/>
          <w:szCs w:val="28"/>
          <w:lang w:eastAsia="ru-RU"/>
        </w:rPr>
      </w:pPr>
      <w:r w:rsidRPr="000008BA">
        <w:rPr>
          <w:rFonts w:ascii="Times New Roman" w:eastAsia="Times New Roman" w:hAnsi="Times New Roman" w:cs="Times New Roman"/>
          <w:b/>
          <w:color w:val="0C212B"/>
          <w:sz w:val="28"/>
          <w:szCs w:val="28"/>
          <w:lang w:eastAsia="ru-RU"/>
        </w:rPr>
        <w:t>Как развивать речь полуторагодовалого малыша?</w:t>
      </w:r>
    </w:p>
    <w:p w:rsidR="000008BA" w:rsidRDefault="000008BA" w:rsidP="000008BA">
      <w:pPr>
        <w:spacing w:after="0" w:line="240" w:lineRule="atLeast"/>
        <w:ind w:firstLine="709"/>
        <w:jc w:val="both"/>
        <w:outlineLvl w:val="2"/>
        <w:rPr>
          <w:rFonts w:ascii="Times New Roman" w:eastAsia="Times New Roman" w:hAnsi="Times New Roman" w:cs="Times New Roman"/>
          <w:b/>
          <w:color w:val="0C212B"/>
          <w:sz w:val="28"/>
          <w:szCs w:val="28"/>
          <w:lang w:eastAsia="ru-RU"/>
        </w:rPr>
      </w:pPr>
      <w:r w:rsidRPr="000008BA">
        <w:rPr>
          <w:rFonts w:ascii="Times New Roman" w:eastAsia="Times New Roman" w:hAnsi="Times New Roman" w:cs="Times New Roman"/>
          <w:sz w:val="28"/>
          <w:szCs w:val="28"/>
          <w:lang w:eastAsia="ru-RU"/>
        </w:rPr>
        <w:t xml:space="preserve">В 1,5 года кроха уже способен повторять за взрослыми простые двусложные слова. На этом этапе очень полезной станет игра «Телефон».  Для этого вам понадобится трубка от игрушечного или от настоящего, уже нерабочего, телефона. Произносите в трубку слова, которые известны малышу, и просите </w:t>
      </w:r>
      <w:proofErr w:type="gramStart"/>
      <w:r w:rsidRPr="000008BA">
        <w:rPr>
          <w:rFonts w:ascii="Times New Roman" w:eastAsia="Times New Roman" w:hAnsi="Times New Roman" w:cs="Times New Roman"/>
          <w:sz w:val="28"/>
          <w:szCs w:val="28"/>
          <w:lang w:eastAsia="ru-RU"/>
        </w:rPr>
        <w:t>его</w:t>
      </w:r>
      <w:proofErr w:type="gramEnd"/>
      <w:r w:rsidRPr="000008BA">
        <w:rPr>
          <w:rFonts w:ascii="Times New Roman" w:eastAsia="Times New Roman" w:hAnsi="Times New Roman" w:cs="Times New Roman"/>
          <w:sz w:val="28"/>
          <w:szCs w:val="28"/>
          <w:lang w:eastAsia="ru-RU"/>
        </w:rPr>
        <w:t xml:space="preserve"> их повторить. Заменить трубку телефона можно обычным самодельным бумажным «рупором». Важно в процессе игры произносить слова максимально четко, делая акцент на ударные слоги.</w:t>
      </w:r>
    </w:p>
    <w:p w:rsidR="000008BA" w:rsidRDefault="000008BA" w:rsidP="000008BA">
      <w:pPr>
        <w:spacing w:after="0" w:line="240" w:lineRule="atLeast"/>
        <w:ind w:firstLine="709"/>
        <w:jc w:val="both"/>
        <w:outlineLvl w:val="2"/>
        <w:rPr>
          <w:rFonts w:ascii="Times New Roman" w:eastAsia="Times New Roman" w:hAnsi="Times New Roman" w:cs="Times New Roman"/>
          <w:b/>
          <w:color w:val="0C212B"/>
          <w:sz w:val="28"/>
          <w:szCs w:val="28"/>
          <w:lang w:eastAsia="ru-RU"/>
        </w:rPr>
      </w:pPr>
      <w:r w:rsidRPr="000008BA">
        <w:rPr>
          <w:rFonts w:ascii="Times New Roman" w:eastAsia="Times New Roman" w:hAnsi="Times New Roman" w:cs="Times New Roman"/>
          <w:sz w:val="28"/>
          <w:szCs w:val="28"/>
          <w:lang w:eastAsia="ru-RU"/>
        </w:rPr>
        <w:t>Когда малыш привыкнет играть в эту игру и начнет терять интерес, можно включить в нее новые слова, которые ему знакомы, но которые он пока не умеет произносить самостоятельно.</w:t>
      </w:r>
    </w:p>
    <w:p w:rsidR="000008BA" w:rsidRDefault="000008BA" w:rsidP="000008BA">
      <w:pPr>
        <w:spacing w:after="0" w:line="240" w:lineRule="atLeast"/>
        <w:ind w:firstLine="709"/>
        <w:jc w:val="both"/>
        <w:outlineLvl w:val="2"/>
        <w:rPr>
          <w:rFonts w:ascii="Times New Roman" w:eastAsia="Times New Roman" w:hAnsi="Times New Roman" w:cs="Times New Roman"/>
          <w:b/>
          <w:color w:val="0C212B"/>
          <w:sz w:val="28"/>
          <w:szCs w:val="28"/>
          <w:lang w:eastAsia="ru-RU"/>
        </w:rPr>
      </w:pPr>
      <w:r w:rsidRPr="000008BA">
        <w:rPr>
          <w:rFonts w:ascii="Times New Roman" w:eastAsia="Times New Roman" w:hAnsi="Times New Roman" w:cs="Times New Roman"/>
          <w:sz w:val="28"/>
          <w:szCs w:val="28"/>
          <w:lang w:eastAsia="ru-RU"/>
        </w:rPr>
        <w:t>Еще один эффективный способ научить говорить малыша в 1,5 года — приучать его называть по просьбе взрослого различные предметы, животных, растения. Если в привычке у крохи повторение слов за взрослыми, при этом в самостоятельном общении он отдает предпочтение жестам и мимике, то главная задача взрослых — это создание комфортных условий, стимулирующих общение с помощью речи.</w:t>
      </w:r>
    </w:p>
    <w:p w:rsidR="000008BA" w:rsidRPr="000008BA" w:rsidRDefault="000008BA" w:rsidP="002365D1">
      <w:pPr>
        <w:spacing w:after="0" w:line="240" w:lineRule="atLeast"/>
        <w:ind w:firstLine="709"/>
        <w:jc w:val="both"/>
        <w:outlineLvl w:val="2"/>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Это легко можно сделать, если организовать с крохой предметное взаимодействие, постоянно поддерживая с ним речевой и эмоциональный контакт. Не стоит слишком надолго оставлять ребенка наедине с игрушками. Для стимуляции развития речи малыша в 1,5 года нужно наладить с ним совместные игры, пусть и с использованием игрушек. Все нужно стараться делать вместе, описывая собственные действия, стимулируя развитие диалога.</w:t>
      </w:r>
    </w:p>
    <w:p w:rsidR="000008BA" w:rsidRPr="000008BA" w:rsidRDefault="000008BA" w:rsidP="000008BA">
      <w:pPr>
        <w:spacing w:after="0" w:line="240" w:lineRule="atLeast"/>
        <w:jc w:val="both"/>
        <w:outlineLvl w:val="2"/>
        <w:rPr>
          <w:rFonts w:ascii="Times New Roman" w:eastAsia="Times New Roman" w:hAnsi="Times New Roman" w:cs="Times New Roman"/>
          <w:b/>
          <w:color w:val="0C212B"/>
          <w:sz w:val="28"/>
          <w:szCs w:val="28"/>
          <w:lang w:eastAsia="ru-RU"/>
        </w:rPr>
      </w:pPr>
      <w:r w:rsidRPr="000008BA">
        <w:rPr>
          <w:rFonts w:ascii="Times New Roman" w:eastAsia="Times New Roman" w:hAnsi="Times New Roman" w:cs="Times New Roman"/>
          <w:b/>
          <w:color w:val="0C212B"/>
          <w:sz w:val="28"/>
          <w:szCs w:val="28"/>
          <w:lang w:eastAsia="ru-RU"/>
        </w:rPr>
        <w:t>Увлекательные игры для развития речи крохи</w:t>
      </w:r>
    </w:p>
    <w:p w:rsidR="000008BA" w:rsidRDefault="000008BA" w:rsidP="000008BA">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Важно постараться подобрать для ребенка такие игры, в которые он не сможет играть один, которые будут возможны только со словесным общением. Так, например, мальчику можно предложить поиграть в стройку, нагружая и разгружая самосвал кинетическим песком или кубиками. При этом ребенок должен будет подавать соответствующие команды типа «Вниз!», «Вверх!» или «Стоп!».</w:t>
      </w:r>
    </w:p>
    <w:p w:rsidR="000008BA" w:rsidRDefault="000008BA" w:rsidP="000008BA">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А с девочками можно поиграть с куклами, приучая их к общению с игрушкой, которая по замыслу будет мечтать о том, чтобы слышать голос ребенка перед сном, во время кормления, одевания и так далее.</w:t>
      </w:r>
    </w:p>
    <w:p w:rsidR="000008BA" w:rsidRDefault="000008BA" w:rsidP="000008BA">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Если, по мнению родителей, малыш в 1,5 года может говорить, но не хочет, потому что ленится, можно попробовать вызвать у него речь с помощью игр для «незнайки». Принцип игры простой. Кто-то из взрослых должен будет походить по дому вместе с игрушкой, например с куклой, размышляя вслух от ее имени относительно того, что ей встречается на пути, намеренно путая названия.</w:t>
      </w:r>
    </w:p>
    <w:p w:rsidR="000008BA" w:rsidRDefault="000008BA" w:rsidP="000008BA">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Малыш обязательно заметит ошибки и захочет исправить. Чтобы прибавить игре азарта, можно сказать ребенку, что игрушки, которые были названы неправильно, при этом не были отмечены малышом как ошибка, будут спрятаны в черный мешок. Ребенок обязательно захочет спасти игрушки и будет стараться исправить «незнайку».</w:t>
      </w:r>
    </w:p>
    <w:p w:rsidR="000008BA" w:rsidRDefault="000008BA" w:rsidP="000008BA">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Развитие речи ребенка ускорит игра с картинками. Суть игры крайне простая. Чем больше он назовет названий предметов и животных по картинкам, тем ближе он приблизится к цели, например, по дорожке из кубиков к сюрпризу под носовым платком (можно положить что-нибудь вкусное, что любит кроха). Со временем, когда ребенок будет легко называть предметы, животных и растения по картинкам, можно будет усложнить задание и попросить его найти и показать на картинке отдельные их части и детали.</w:t>
      </w:r>
    </w:p>
    <w:p w:rsidR="000008BA" w:rsidRPr="000008BA" w:rsidRDefault="000008BA" w:rsidP="000008BA">
      <w:pPr>
        <w:spacing w:after="0" w:line="288" w:lineRule="atLeast"/>
        <w:ind w:firstLine="709"/>
        <w:jc w:val="both"/>
        <w:rPr>
          <w:rFonts w:ascii="Times New Roman" w:eastAsia="Times New Roman" w:hAnsi="Times New Roman" w:cs="Times New Roman"/>
          <w:b/>
          <w:color w:val="0C212B"/>
          <w:sz w:val="28"/>
          <w:szCs w:val="28"/>
          <w:lang w:eastAsia="ru-RU"/>
        </w:rPr>
      </w:pPr>
      <w:r w:rsidRPr="000008BA">
        <w:rPr>
          <w:rFonts w:ascii="Times New Roman" w:eastAsia="Times New Roman" w:hAnsi="Times New Roman" w:cs="Times New Roman"/>
          <w:b/>
          <w:color w:val="0C212B"/>
          <w:sz w:val="28"/>
          <w:szCs w:val="28"/>
          <w:lang w:eastAsia="ru-RU"/>
        </w:rPr>
        <w:t>Развитие мелкой моторики как стимуляция речи полуторагодовалого малыша</w:t>
      </w:r>
    </w:p>
    <w:p w:rsidR="000008BA" w:rsidRDefault="000008BA" w:rsidP="000008BA">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Каждый взрослый знает, что развитие речи напрямую зависит от развития мелкой моторики рук. Именно поэтому в 1,5 года так важно уделять внимание развитию мелкой моторики малыша в процессе увлекательных игр.</w:t>
      </w:r>
    </w:p>
    <w:p w:rsidR="000008BA" w:rsidRDefault="000008BA" w:rsidP="000008BA">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Нужно понимать, что в 1,5 года малыш уже достаточно координирован. Он с легкостью удерживает игрушки в руках столько, сколько нужно, может их вертеть, кидать, сталкивать, разбирать, перемещать в разные емкости. Наблюдая за развитием моторики рук малыша, нужно продолжать делать все возможное для того, чтобы совершенствовать этот процесс.</w:t>
      </w:r>
    </w:p>
    <w:p w:rsidR="000008BA" w:rsidRDefault="000008BA" w:rsidP="000008BA">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 xml:space="preserve">Начинать можно с самых простых игр и упражнений: малыш может перебирать камни, крупу, игрушки из дерева или резины. Предлагая крохе заниматься с мелкими предметами, обязательно нужно обеспечить ему должный контроль, наблюдая за тем, чтобы он не проглотил или не засунул в нос какую-нибудь </w:t>
      </w:r>
      <w:proofErr w:type="spellStart"/>
      <w:r w:rsidRPr="000008BA">
        <w:rPr>
          <w:rFonts w:ascii="Times New Roman" w:eastAsia="Times New Roman" w:hAnsi="Times New Roman" w:cs="Times New Roman"/>
          <w:sz w:val="28"/>
          <w:szCs w:val="28"/>
          <w:lang w:eastAsia="ru-RU"/>
        </w:rPr>
        <w:t>детальку.</w:t>
      </w:r>
      <w:proofErr w:type="spellEnd"/>
    </w:p>
    <w:p w:rsidR="000008BA" w:rsidRDefault="000008BA" w:rsidP="000008BA">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 xml:space="preserve">Когда малыш немного освоится, можно предложить ему более сложные игры, </w:t>
      </w:r>
      <w:proofErr w:type="gramStart"/>
      <w:r w:rsidRPr="000008BA">
        <w:rPr>
          <w:rFonts w:ascii="Times New Roman" w:eastAsia="Times New Roman" w:hAnsi="Times New Roman" w:cs="Times New Roman"/>
          <w:sz w:val="28"/>
          <w:szCs w:val="28"/>
          <w:lang w:eastAsia="ru-RU"/>
        </w:rPr>
        <w:t>например</w:t>
      </w:r>
      <w:proofErr w:type="gramEnd"/>
      <w:r w:rsidRPr="000008BA">
        <w:rPr>
          <w:rFonts w:ascii="Times New Roman" w:eastAsia="Times New Roman" w:hAnsi="Times New Roman" w:cs="Times New Roman"/>
          <w:sz w:val="28"/>
          <w:szCs w:val="28"/>
          <w:lang w:eastAsia="ru-RU"/>
        </w:rPr>
        <w:t xml:space="preserve"> на основе нанизывания, застегивания, шнурования. Например, вместе с крохой можно нанизывать крупные бусины на леску, шнуровать старые ботинки или специальные игрушки со шнуровкой, застегивать и расстегивать пуговицы.</w:t>
      </w:r>
    </w:p>
    <w:p w:rsidR="000008BA" w:rsidRDefault="000008BA" w:rsidP="000008BA">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Отличный вариант для развития мелкой моторики пальцев ребенка в 1,5 года — это игры с кинетическим песком. Вместе с малышом можно лепить целые города, создавать сказочные представления из песочных фигур.</w:t>
      </w:r>
    </w:p>
    <w:p w:rsidR="000008BA" w:rsidRDefault="000008BA" w:rsidP="000008BA">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Детям в 1,5 года очень нравится рисование пальчиковыми красками. Они с удовольствием раскрашивают пальчиками бумагу, радуясь полученному результату.</w:t>
      </w:r>
    </w:p>
    <w:p w:rsidR="000008BA" w:rsidRDefault="000008BA" w:rsidP="000008BA">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 xml:space="preserve">С полуторагодовалым малышом также можно заниматься аппликациями, делать поделки из природных материалов и фасоли, собирать </w:t>
      </w:r>
      <w:proofErr w:type="spellStart"/>
      <w:r w:rsidRPr="000008BA">
        <w:rPr>
          <w:rFonts w:ascii="Times New Roman" w:eastAsia="Times New Roman" w:hAnsi="Times New Roman" w:cs="Times New Roman"/>
          <w:sz w:val="28"/>
          <w:szCs w:val="28"/>
          <w:lang w:eastAsia="ru-RU"/>
        </w:rPr>
        <w:t>пазлы</w:t>
      </w:r>
      <w:proofErr w:type="spellEnd"/>
      <w:r w:rsidRPr="000008BA">
        <w:rPr>
          <w:rFonts w:ascii="Times New Roman" w:eastAsia="Times New Roman" w:hAnsi="Times New Roman" w:cs="Times New Roman"/>
          <w:sz w:val="28"/>
          <w:szCs w:val="28"/>
          <w:lang w:eastAsia="ru-RU"/>
        </w:rPr>
        <w:t xml:space="preserve">, мозаику и конструктор. Последние варианты игр очень важно подбирать, учитывая возраст малыша. Например, </w:t>
      </w:r>
      <w:proofErr w:type="spellStart"/>
      <w:r w:rsidRPr="000008BA">
        <w:rPr>
          <w:rFonts w:ascii="Times New Roman" w:eastAsia="Times New Roman" w:hAnsi="Times New Roman" w:cs="Times New Roman"/>
          <w:sz w:val="28"/>
          <w:szCs w:val="28"/>
          <w:lang w:eastAsia="ru-RU"/>
        </w:rPr>
        <w:t>пазлы</w:t>
      </w:r>
      <w:proofErr w:type="spellEnd"/>
      <w:r w:rsidRPr="000008BA">
        <w:rPr>
          <w:rFonts w:ascii="Times New Roman" w:eastAsia="Times New Roman" w:hAnsi="Times New Roman" w:cs="Times New Roman"/>
          <w:sz w:val="28"/>
          <w:szCs w:val="28"/>
          <w:lang w:eastAsia="ru-RU"/>
        </w:rPr>
        <w:t xml:space="preserve"> должны быть крупными настолько, чтобы у него не возникло сложностей со сборкой картинки. Конструктор должен состоять из крупных и ярких деталей, так же как и мозаика, из которой кроха пока не сможет складывать орнаменты, но сможет собирать цветное полотно.</w:t>
      </w:r>
    </w:p>
    <w:p w:rsidR="000008BA" w:rsidRPr="000008BA" w:rsidRDefault="000008BA" w:rsidP="002365D1">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Отличный вариант игры для развития мелкой моторики рук ребенка — это «охота» за игрушками в бассейне с кинетическим песком или крупой. Специально для малыша можно набрать в таз крупу (подойдет гречка, горох, перловка), в которой «утопить» мелкие игрушки. Кроха получит огромное удовольствие, доставая игрушки, а заодно и потренирует моторику пальцев, что, в свою очередь, стимулирует развитие речи.</w:t>
      </w:r>
    </w:p>
    <w:p w:rsidR="000008BA" w:rsidRPr="000008BA" w:rsidRDefault="000008BA" w:rsidP="000008BA">
      <w:pPr>
        <w:spacing w:after="0" w:line="240" w:lineRule="atLeast"/>
        <w:jc w:val="both"/>
        <w:outlineLvl w:val="2"/>
        <w:rPr>
          <w:rFonts w:ascii="Times New Roman" w:eastAsia="Times New Roman" w:hAnsi="Times New Roman" w:cs="Times New Roman"/>
          <w:b/>
          <w:color w:val="0C212B"/>
          <w:sz w:val="28"/>
          <w:szCs w:val="28"/>
          <w:lang w:eastAsia="ru-RU"/>
        </w:rPr>
      </w:pPr>
      <w:r w:rsidRPr="000008BA">
        <w:rPr>
          <w:rFonts w:ascii="Times New Roman" w:eastAsia="Times New Roman" w:hAnsi="Times New Roman" w:cs="Times New Roman"/>
          <w:b/>
          <w:color w:val="0C212B"/>
          <w:sz w:val="28"/>
          <w:szCs w:val="28"/>
          <w:lang w:eastAsia="ru-RU"/>
        </w:rPr>
        <w:t>Особенности развития речи у слабослышащих детей</w:t>
      </w:r>
    </w:p>
    <w:p w:rsidR="000008BA" w:rsidRDefault="000008BA" w:rsidP="000008BA">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Важно понимать, что для того, чтобы развитие речи у малыша в 1,5 года происходило планомерно, он должен обладать полноценным слухом. Для ребенка важно слышать речь взрослых постоянно, чтобы подражать и учиться с ее помощью. Слабослышащие дети слышат речь в искаженном варианте, поэтому не способны овладеть ей так же хорошо, как нормально слышащие дети. Если ребенок не слышит совсем, без специальных занятий он никогда не научится говорить.</w:t>
      </w:r>
    </w:p>
    <w:p w:rsidR="000008BA" w:rsidRPr="000008BA" w:rsidRDefault="000008BA" w:rsidP="002365D1">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 xml:space="preserve">В младенческом возрасте тугоухость или полная глухота </w:t>
      </w:r>
      <w:proofErr w:type="gramStart"/>
      <w:r w:rsidRPr="000008BA">
        <w:rPr>
          <w:rFonts w:ascii="Times New Roman" w:eastAsia="Times New Roman" w:hAnsi="Times New Roman" w:cs="Times New Roman"/>
          <w:sz w:val="28"/>
          <w:szCs w:val="28"/>
          <w:lang w:eastAsia="ru-RU"/>
        </w:rPr>
        <w:t>в первые</w:t>
      </w:r>
      <w:proofErr w:type="gramEnd"/>
      <w:r w:rsidRPr="000008BA">
        <w:rPr>
          <w:rFonts w:ascii="Times New Roman" w:eastAsia="Times New Roman" w:hAnsi="Times New Roman" w:cs="Times New Roman"/>
          <w:sz w:val="28"/>
          <w:szCs w:val="28"/>
          <w:lang w:eastAsia="ru-RU"/>
        </w:rPr>
        <w:t xml:space="preserve"> месяцы практически не оказывает влияния на голоса малышей. Они так же, как и обычные дети, </w:t>
      </w:r>
      <w:proofErr w:type="spellStart"/>
      <w:r w:rsidRPr="000008BA">
        <w:rPr>
          <w:rFonts w:ascii="Times New Roman" w:eastAsia="Times New Roman" w:hAnsi="Times New Roman" w:cs="Times New Roman"/>
          <w:sz w:val="28"/>
          <w:szCs w:val="28"/>
          <w:lang w:eastAsia="ru-RU"/>
        </w:rPr>
        <w:t>гулят</w:t>
      </w:r>
      <w:proofErr w:type="spellEnd"/>
      <w:r w:rsidRPr="000008BA">
        <w:rPr>
          <w:rFonts w:ascii="Times New Roman" w:eastAsia="Times New Roman" w:hAnsi="Times New Roman" w:cs="Times New Roman"/>
          <w:sz w:val="28"/>
          <w:szCs w:val="28"/>
          <w:lang w:eastAsia="ru-RU"/>
        </w:rPr>
        <w:t xml:space="preserve">, кричат и плачут. Со временем из-за неспособности воспринимать речь взрослых </w:t>
      </w:r>
      <w:proofErr w:type="spellStart"/>
      <w:r w:rsidRPr="000008BA">
        <w:rPr>
          <w:rFonts w:ascii="Times New Roman" w:eastAsia="Times New Roman" w:hAnsi="Times New Roman" w:cs="Times New Roman"/>
          <w:sz w:val="28"/>
          <w:szCs w:val="28"/>
          <w:lang w:eastAsia="ru-RU"/>
        </w:rPr>
        <w:t>предречевые</w:t>
      </w:r>
      <w:proofErr w:type="spellEnd"/>
      <w:r w:rsidRPr="000008BA">
        <w:rPr>
          <w:rFonts w:ascii="Times New Roman" w:eastAsia="Times New Roman" w:hAnsi="Times New Roman" w:cs="Times New Roman"/>
          <w:sz w:val="28"/>
          <w:szCs w:val="28"/>
          <w:lang w:eastAsia="ru-RU"/>
        </w:rPr>
        <w:t xml:space="preserve"> вокализации малыша постепенно начинают тухнуть. С детьми, у которых диагностировано нарушение слуха, необходимо заниматься по специальной коррекционной программе под руководством опытного специалиста.</w:t>
      </w:r>
    </w:p>
    <w:p w:rsidR="000008BA" w:rsidRPr="000008BA" w:rsidRDefault="000008BA" w:rsidP="000008BA">
      <w:pPr>
        <w:spacing w:after="0" w:line="240" w:lineRule="atLeast"/>
        <w:jc w:val="both"/>
        <w:outlineLvl w:val="3"/>
        <w:rPr>
          <w:rFonts w:ascii="Times New Roman" w:eastAsia="Times New Roman" w:hAnsi="Times New Roman" w:cs="Times New Roman"/>
          <w:b/>
          <w:color w:val="0C212B"/>
          <w:sz w:val="28"/>
          <w:szCs w:val="28"/>
          <w:lang w:eastAsia="ru-RU"/>
        </w:rPr>
      </w:pPr>
      <w:r>
        <w:rPr>
          <w:rFonts w:ascii="Times New Roman" w:eastAsia="Times New Roman" w:hAnsi="Times New Roman" w:cs="Times New Roman"/>
          <w:b/>
          <w:color w:val="0C212B"/>
          <w:sz w:val="28"/>
          <w:szCs w:val="28"/>
          <w:lang w:eastAsia="ru-RU"/>
        </w:rPr>
        <w:t xml:space="preserve">Итог </w:t>
      </w:r>
    </w:p>
    <w:p w:rsidR="000008BA" w:rsidRPr="000008BA" w:rsidRDefault="000008BA" w:rsidP="000008BA">
      <w:pPr>
        <w:spacing w:after="0" w:line="288" w:lineRule="atLeast"/>
        <w:ind w:firstLine="709"/>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 xml:space="preserve">Итак, подытожим, каким же образом должно происходить развитие </w:t>
      </w:r>
      <w:proofErr w:type="gramStart"/>
      <w:r w:rsidRPr="000008BA">
        <w:rPr>
          <w:rFonts w:ascii="Times New Roman" w:eastAsia="Times New Roman" w:hAnsi="Times New Roman" w:cs="Times New Roman"/>
          <w:sz w:val="28"/>
          <w:szCs w:val="28"/>
          <w:lang w:eastAsia="ru-RU"/>
        </w:rPr>
        <w:t>речи</w:t>
      </w:r>
      <w:proofErr w:type="gramEnd"/>
      <w:r w:rsidRPr="000008BA">
        <w:rPr>
          <w:rFonts w:ascii="Times New Roman" w:eastAsia="Times New Roman" w:hAnsi="Times New Roman" w:cs="Times New Roman"/>
          <w:sz w:val="28"/>
          <w:szCs w:val="28"/>
          <w:lang w:eastAsia="ru-RU"/>
        </w:rPr>
        <w:t xml:space="preserve"> у детей в 1,5 года и </w:t>
      </w:r>
      <w:proofErr w:type="gramStart"/>
      <w:r w:rsidRPr="000008BA">
        <w:rPr>
          <w:rFonts w:ascii="Times New Roman" w:eastAsia="Times New Roman" w:hAnsi="Times New Roman" w:cs="Times New Roman"/>
          <w:sz w:val="28"/>
          <w:szCs w:val="28"/>
          <w:lang w:eastAsia="ru-RU"/>
        </w:rPr>
        <w:t>какова</w:t>
      </w:r>
      <w:proofErr w:type="gramEnd"/>
      <w:r w:rsidRPr="000008BA">
        <w:rPr>
          <w:rFonts w:ascii="Times New Roman" w:eastAsia="Times New Roman" w:hAnsi="Times New Roman" w:cs="Times New Roman"/>
          <w:sz w:val="28"/>
          <w:szCs w:val="28"/>
          <w:lang w:eastAsia="ru-RU"/>
        </w:rPr>
        <w:t xml:space="preserve"> роль родителей в этом процессе.</w:t>
      </w:r>
    </w:p>
    <w:p w:rsidR="000008BA" w:rsidRPr="000008BA" w:rsidRDefault="000008BA" w:rsidP="000008BA">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Малыши учатся говорить путем звукоподражания. Родители должны учить их воспроизводить звуки животных, машин, техники, пополняя словарь звукоподражаний крохи.</w:t>
      </w:r>
    </w:p>
    <w:p w:rsidR="000008BA" w:rsidRPr="000008BA" w:rsidRDefault="000008BA" w:rsidP="000008BA">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Ребенок учится говорить благодаря дыхательным упражнениям. Родителям нужно заниматься с детьми выдуванием мыльных пузырей, сдуванием шариков из ваты, задуванием свечей и так далее.</w:t>
      </w:r>
    </w:p>
    <w:p w:rsidR="000008BA" w:rsidRPr="000008BA" w:rsidRDefault="000008BA" w:rsidP="000008BA">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Пальчиковая гимнастика, проводимая регулярно, улучшит речевые навыки крохи.</w:t>
      </w:r>
    </w:p>
    <w:p w:rsidR="000008BA" w:rsidRPr="000008BA" w:rsidRDefault="000008BA" w:rsidP="000008BA">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Постоянное общение с крохой, описание всего, что приходится видеть и делать, обязательно положительным образом отразится на речевых навыках. Важно комментировать все действия крохи с настроением, вызывая у него интерес и позитивные эмоции.</w:t>
      </w:r>
    </w:p>
    <w:p w:rsidR="000008BA" w:rsidRPr="000008BA" w:rsidRDefault="000008BA" w:rsidP="000008BA">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Читайте малышу книги, намеренно замолкая на последних строчках знакомых ему стихов, чтобы вызвать желание продолжить.</w:t>
      </w:r>
    </w:p>
    <w:p w:rsidR="000008BA" w:rsidRPr="000008BA" w:rsidRDefault="000008BA" w:rsidP="000008BA">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Ставьте сценки с игрушками, распределяйте роли, побуждая ребенка говорить за героев.</w:t>
      </w:r>
    </w:p>
    <w:p w:rsidR="000008BA" w:rsidRPr="000008BA" w:rsidRDefault="000008BA" w:rsidP="000008BA">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08BA">
        <w:rPr>
          <w:rFonts w:ascii="Times New Roman" w:eastAsia="Times New Roman" w:hAnsi="Times New Roman" w:cs="Times New Roman"/>
          <w:sz w:val="28"/>
          <w:szCs w:val="28"/>
          <w:lang w:eastAsia="ru-RU"/>
        </w:rPr>
        <w:t>Занимайтесь развитием мелкой моторики рук детей, ведь это позитивным образом отразится и на развитии речи.</w:t>
      </w:r>
    </w:p>
    <w:p w:rsidR="004C0370" w:rsidRPr="000008BA" w:rsidRDefault="004C0370" w:rsidP="000008BA">
      <w:pPr>
        <w:jc w:val="both"/>
        <w:rPr>
          <w:rFonts w:ascii="Times New Roman" w:hAnsi="Times New Roman" w:cs="Times New Roman"/>
          <w:sz w:val="28"/>
          <w:szCs w:val="28"/>
        </w:rPr>
      </w:pPr>
    </w:p>
    <w:sectPr w:rsidR="004C0370" w:rsidRPr="000008BA" w:rsidSect="004C03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961F4"/>
    <w:multiLevelType w:val="multilevel"/>
    <w:tmpl w:val="267CB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7D3805"/>
    <w:multiLevelType w:val="multilevel"/>
    <w:tmpl w:val="E502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7B6F26"/>
    <w:multiLevelType w:val="multilevel"/>
    <w:tmpl w:val="85A4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008BA"/>
    <w:rsid w:val="000008BA"/>
    <w:rsid w:val="001612F8"/>
    <w:rsid w:val="00200644"/>
    <w:rsid w:val="002365D1"/>
    <w:rsid w:val="003221E0"/>
    <w:rsid w:val="004C03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370"/>
  </w:style>
  <w:style w:type="paragraph" w:styleId="1">
    <w:name w:val="heading 1"/>
    <w:basedOn w:val="a"/>
    <w:link w:val="10"/>
    <w:uiPriority w:val="9"/>
    <w:qFormat/>
    <w:rsid w:val="000008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008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08B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008B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08B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008B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08B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008BA"/>
    <w:rPr>
      <w:rFonts w:ascii="Times New Roman" w:eastAsia="Times New Roman" w:hAnsi="Times New Roman" w:cs="Times New Roman"/>
      <w:b/>
      <w:bCs/>
      <w:sz w:val="24"/>
      <w:szCs w:val="24"/>
      <w:lang w:eastAsia="ru-RU"/>
    </w:rPr>
  </w:style>
  <w:style w:type="paragraph" w:customStyle="1" w:styleId="toctitle">
    <w:name w:val="toc_title"/>
    <w:basedOn w:val="a"/>
    <w:rsid w:val="000008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008BA"/>
    <w:rPr>
      <w:color w:val="0000FF"/>
      <w:u w:val="single"/>
    </w:rPr>
  </w:style>
  <w:style w:type="paragraph" w:styleId="a4">
    <w:name w:val="Normal (Web)"/>
    <w:basedOn w:val="a"/>
    <w:uiPriority w:val="99"/>
    <w:semiHidden/>
    <w:unhideWhenUsed/>
    <w:rsid w:val="000008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008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08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2078482">
      <w:bodyDiv w:val="1"/>
      <w:marLeft w:val="0"/>
      <w:marRight w:val="0"/>
      <w:marTop w:val="0"/>
      <w:marBottom w:val="0"/>
      <w:divBdr>
        <w:top w:val="none" w:sz="0" w:space="0" w:color="auto"/>
        <w:left w:val="none" w:sz="0" w:space="0" w:color="auto"/>
        <w:bottom w:val="none" w:sz="0" w:space="0" w:color="auto"/>
        <w:right w:val="none" w:sz="0" w:space="0" w:color="auto"/>
      </w:divBdr>
      <w:divsChild>
        <w:div w:id="2039162184">
          <w:marLeft w:val="0"/>
          <w:marRight w:val="0"/>
          <w:marTop w:val="0"/>
          <w:marBottom w:val="60"/>
          <w:divBdr>
            <w:top w:val="none" w:sz="0" w:space="0" w:color="auto"/>
            <w:left w:val="none" w:sz="0" w:space="0" w:color="auto"/>
            <w:bottom w:val="none" w:sz="0" w:space="0" w:color="auto"/>
            <w:right w:val="none" w:sz="0" w:space="0" w:color="auto"/>
          </w:divBdr>
        </w:div>
        <w:div w:id="2143573629">
          <w:marLeft w:val="0"/>
          <w:marRight w:val="0"/>
          <w:marTop w:val="0"/>
          <w:marBottom w:val="0"/>
          <w:divBdr>
            <w:top w:val="none" w:sz="0" w:space="0" w:color="auto"/>
            <w:left w:val="none" w:sz="0" w:space="0" w:color="auto"/>
            <w:bottom w:val="none" w:sz="0" w:space="0" w:color="auto"/>
            <w:right w:val="none" w:sz="0" w:space="0" w:color="auto"/>
          </w:divBdr>
          <w:divsChild>
            <w:div w:id="359014185">
              <w:marLeft w:val="0"/>
              <w:marRight w:val="0"/>
              <w:marTop w:val="0"/>
              <w:marBottom w:val="180"/>
              <w:divBdr>
                <w:top w:val="none" w:sz="0" w:space="0" w:color="auto"/>
                <w:left w:val="none" w:sz="0" w:space="0" w:color="auto"/>
                <w:bottom w:val="none" w:sz="0" w:space="0" w:color="auto"/>
                <w:right w:val="none" w:sz="0" w:space="0" w:color="auto"/>
              </w:divBdr>
            </w:div>
          </w:divsChild>
        </w:div>
        <w:div w:id="502862412">
          <w:blockQuote w:val="1"/>
          <w:marLeft w:val="-435"/>
          <w:marRight w:val="-435"/>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1553</Words>
  <Characters>8854</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Как развивать речь полуторагодовалого малыша?</vt:lpstr>
      <vt:lpstr>        В 1,5 года кроха уже способен повторять за взрослыми простые двусложные слова. Н</vt:lpstr>
      <vt:lpstr>        Когда малыш привыкнет играть в эту игру и начнет терять интерес, можно включить </vt:lpstr>
      <vt:lpstr>        Еще один эффективный способ научить говорить малыша в 1,5 года — приучать его на</vt:lpstr>
      <vt:lpstr>        Это легко можно сделать, если организовать с крохой предметное взаимодействие, п</vt:lpstr>
      <vt:lpstr>        </vt:lpstr>
      <vt:lpstr>        Увлекательные игры для развития речи крохи</vt:lpstr>
      <vt:lpstr>        Особенности развития речи у слабослышащих детей</vt:lpstr>
    </vt:vector>
  </TitlesOfParts>
  <Company>SPecialiST RePack</Company>
  <LinksUpToDate>false</LinksUpToDate>
  <CharactersWithSpaces>10387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2020-05-19T12:38:00Z</dcterms:created>
  <dcterms:modified xsi:type="dcterms:W3CDTF">2020-05-19T12:49:00Z</dcterms:modified>
</cp:coreProperties>
</file>